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E53" w:rsidRDefault="00716E53" w:rsidP="00716E53">
      <w:r>
        <w:t>Dobrý den</w:t>
      </w:r>
      <w:bookmarkStart w:id="0" w:name="_GoBack"/>
      <w:bookmarkEnd w:id="0"/>
    </w:p>
    <w:p w:rsidR="00716E53" w:rsidRDefault="00716E53" w:rsidP="00716E53">
      <w:r>
        <w:t>Městský úřad Brumov-Bylnice, stavební úřad, jako stavební úřad příslušný podle ustanovení § 13 odst. 1 písm. d) zákona č. 183/2006 Sb., o územním plánování a stavebním řádu (stavební zákon), ve znění pozdějších předpisů (dále jen „stavební zákon“), obdržel Vaši žádost o poskytnutí informací dle zákona č. 106/1999 Sb., o svobodném přístupu k informacím, ve znění pozdějších předpisů (dále jen „zákon o svobodném přístupu k informacím“), a to:</w:t>
      </w:r>
    </w:p>
    <w:p w:rsidR="00716E53" w:rsidRDefault="00716E53" w:rsidP="00716E53">
      <w:pPr>
        <w:pStyle w:val="Odstavecseseznamem"/>
        <w:numPr>
          <w:ilvl w:val="0"/>
          <w:numId w:val="1"/>
        </w:numPr>
      </w:pPr>
      <w:r>
        <w:t xml:space="preserve">Zda při kontrolní prohlídce 29.1.2019 na černé stavby v katastru </w:t>
      </w:r>
      <w:proofErr w:type="spellStart"/>
      <w:r>
        <w:t>Popov</w:t>
      </w:r>
      <w:proofErr w:type="spellEnd"/>
      <w:r>
        <w:t xml:space="preserve"> nad Vláří, bylo zjištěno, že v budově na sklad hospodářského nářadí schváleného územním souhlasem v roce 2016 je parkován traktor?</w:t>
      </w:r>
    </w:p>
    <w:p w:rsidR="00716E53" w:rsidRDefault="00716E53" w:rsidP="00716E53">
      <w:pPr>
        <w:pStyle w:val="Odstavecseseznamem"/>
        <w:numPr>
          <w:ilvl w:val="0"/>
          <w:numId w:val="1"/>
        </w:numPr>
      </w:pPr>
      <w:r>
        <w:t xml:space="preserve">Zda při kontrolní prohlídce 29.1.2019 na černé stavby v katastru </w:t>
      </w:r>
      <w:proofErr w:type="spellStart"/>
      <w:r>
        <w:t>Popov</w:t>
      </w:r>
      <w:proofErr w:type="spellEnd"/>
      <w:r>
        <w:t xml:space="preserve"> nad Vláří bylo zjištěno, že v neschválené přístavbě jihozápadní strany budovy jsou ustájené ovce?</w:t>
      </w:r>
    </w:p>
    <w:p w:rsidR="00716E53" w:rsidRDefault="00716E53" w:rsidP="00716E53">
      <w:pPr>
        <w:pStyle w:val="Odstavecseseznamem"/>
        <w:numPr>
          <w:ilvl w:val="0"/>
          <w:numId w:val="1"/>
        </w:numPr>
      </w:pPr>
      <w:r>
        <w:t>Zda stavebník požádal o dodatečné povolení stavby?</w:t>
      </w:r>
    </w:p>
    <w:p w:rsidR="00716E53" w:rsidRDefault="00716E53" w:rsidP="00716E53"/>
    <w:p w:rsidR="00716E53" w:rsidRDefault="00716E53" w:rsidP="00716E53">
      <w:pPr>
        <w:rPr>
          <w:u w:val="single"/>
        </w:rPr>
      </w:pPr>
      <w:r>
        <w:rPr>
          <w:u w:val="single"/>
        </w:rPr>
        <w:t>Na základě posouzené výše uvedené žádosti stavební úřad sděluje:</w:t>
      </w:r>
    </w:p>
    <w:p w:rsidR="00716E53" w:rsidRDefault="00716E53" w:rsidP="00716E53">
      <w:pPr>
        <w:ind w:firstLine="360"/>
      </w:pPr>
      <w:r>
        <w:t xml:space="preserve">Ad 1. Při kontrolní prohlídce nebylo zjištěno, že by povolené stavby byly užívány v rozporu s vydaným povolením. </w:t>
      </w:r>
    </w:p>
    <w:p w:rsidR="00716E53" w:rsidRDefault="00716E53" w:rsidP="00716E53">
      <w:pPr>
        <w:ind w:firstLine="360"/>
      </w:pPr>
      <w:r>
        <w:t>Ad 2. V protokolu z kontrolní prohlídky konané dne 29.1.2019, který Vám byl poskytnut, je uvedeno, že část provedeného přístřešku je užívána jako kryté stání pro ovce.</w:t>
      </w:r>
    </w:p>
    <w:p w:rsidR="00716E53" w:rsidRDefault="00716E53" w:rsidP="00716E53">
      <w:pPr>
        <w:ind w:firstLine="360"/>
      </w:pPr>
      <w:r>
        <w:t>Ad 3. Ano.</w:t>
      </w:r>
    </w:p>
    <w:p w:rsidR="00716E53" w:rsidRDefault="00716E53" w:rsidP="00716E53"/>
    <w:p w:rsidR="00716E53" w:rsidRDefault="00716E53" w:rsidP="00716E53"/>
    <w:p w:rsidR="00972F25" w:rsidRDefault="00972F25"/>
    <w:sectPr w:rsidR="00972F2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7078"/>
    <w:multiLevelType w:val="hybridMultilevel"/>
    <w:tmpl w:val="759449C8"/>
    <w:lvl w:ilvl="0" w:tplc="055258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53"/>
    <w:rsid w:val="00716E53"/>
    <w:rsid w:val="0097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A0AC"/>
  <w15:chartTrackingRefBased/>
  <w15:docId w15:val="{D29052FC-4562-4B88-9F7B-4ECB1EA8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16E53"/>
    <w:pPr>
      <w:spacing w:after="0" w:line="240" w:lineRule="auto"/>
    </w:pPr>
    <w:rPr>
      <w:rFonts w:ascii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6E5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Vilímek</dc:creator>
  <cp:keywords/>
  <dc:description/>
  <cp:lastModifiedBy>Milan Vilímek</cp:lastModifiedBy>
  <cp:revision>1</cp:revision>
  <dcterms:created xsi:type="dcterms:W3CDTF">2019-05-02T12:06:00Z</dcterms:created>
  <dcterms:modified xsi:type="dcterms:W3CDTF">2019-05-02T12:07:00Z</dcterms:modified>
</cp:coreProperties>
</file>