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F2" w:rsidRPr="000F47F2" w:rsidRDefault="005F5F46" w:rsidP="000F47F2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Sdělení č. 6</w:t>
      </w:r>
      <w:r w:rsidR="000F47F2" w:rsidRPr="000F47F2">
        <w:rPr>
          <w:rFonts w:ascii="Arial" w:hAnsi="Arial" w:cs="Arial"/>
          <w:b/>
          <w:sz w:val="24"/>
          <w:szCs w:val="24"/>
        </w:rPr>
        <w:t>/2015</w:t>
      </w:r>
    </w:p>
    <w:p w:rsidR="000F47F2" w:rsidRPr="000F47F2" w:rsidRDefault="000F47F2" w:rsidP="000F47F2">
      <w:pPr>
        <w:rPr>
          <w:rFonts w:ascii="Arial" w:hAnsi="Arial" w:cs="Arial"/>
          <w:sz w:val="24"/>
          <w:szCs w:val="24"/>
          <w:u w:val="single"/>
        </w:rPr>
      </w:pPr>
      <w:r w:rsidRPr="000F47F2">
        <w:rPr>
          <w:rFonts w:ascii="Arial" w:hAnsi="Arial" w:cs="Arial"/>
          <w:sz w:val="24"/>
          <w:szCs w:val="24"/>
          <w:u w:val="single"/>
        </w:rPr>
        <w:t>Odpovědní formulář</w:t>
      </w:r>
    </w:p>
    <w:p w:rsidR="000F47F2" w:rsidRDefault="000F47F2" w:rsidP="000F4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žádost o poskytnutí informací ve smyslu zákona č. 106/1999 Sb., ve znění pozdějších předpisů</w:t>
      </w:r>
    </w:p>
    <w:p w:rsidR="000F47F2" w:rsidRDefault="000F47F2" w:rsidP="000F47F2">
      <w:pPr>
        <w:pStyle w:val="Prosttext"/>
      </w:pPr>
      <w:r>
        <w:t>Žádost doručena emailem dne 20. 12. 2015.</w:t>
      </w:r>
    </w:p>
    <w:p w:rsidR="000F47F2" w:rsidRDefault="000F47F2" w:rsidP="000F47F2">
      <w:pPr>
        <w:pStyle w:val="Prosttext"/>
      </w:pPr>
    </w:p>
    <w:p w:rsidR="000F47F2" w:rsidRDefault="000F47F2" w:rsidP="000F47F2">
      <w:pPr>
        <w:pStyle w:val="Prosttext"/>
      </w:pP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Dobrý den,</w:t>
      </w:r>
    </w:p>
    <w:p w:rsidR="000F47F2" w:rsidRPr="000F47F2" w:rsidRDefault="000F47F2" w:rsidP="000F47F2">
      <w:pPr>
        <w:pStyle w:val="Prosttext"/>
        <w:rPr>
          <w:i/>
        </w:rPr>
      </w:pP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žádám Vás v souladu se zákonem č.106/1999 Sb., o svobodném přístupu k informacím, ve znění pozdějších předpisů o poskytnutí následujících</w:t>
      </w: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informací:</w:t>
      </w:r>
    </w:p>
    <w:p w:rsidR="000F47F2" w:rsidRPr="000F47F2" w:rsidRDefault="000F47F2" w:rsidP="000F47F2">
      <w:pPr>
        <w:pStyle w:val="Prosttext"/>
        <w:rPr>
          <w:i/>
        </w:rPr>
      </w:pP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 xml:space="preserve">1) </w:t>
      </w:r>
      <w:r w:rsidRPr="000F47F2">
        <w:rPr>
          <w:i/>
        </w:rPr>
        <w:tab/>
        <w:t>průměrný hrubý hodinový výdělek, zjištěný dle § 351 a násl. zákona č.</w:t>
      </w: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262/2006 Sb. zákoníku práce, úředníka vašeho úřadu, zařazeného na funkci tajemník (vedoucí úřadu), a to za druhé čtvrtletí 2012, tedy používaný k výpočtu nahrad platu ve třetím čtvrtletí 2012;</w:t>
      </w:r>
    </w:p>
    <w:p w:rsidR="000F47F2" w:rsidRPr="000F47F2" w:rsidRDefault="000F47F2" w:rsidP="000F47F2">
      <w:pPr>
        <w:pStyle w:val="Prosttext"/>
        <w:rPr>
          <w:i/>
        </w:rPr>
      </w:pP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2)</w:t>
      </w:r>
      <w:r w:rsidRPr="000F47F2">
        <w:rPr>
          <w:i/>
        </w:rPr>
        <w:tab/>
        <w:t>průměrný hrubý měsíční výdělek, zjištěný dle § 351 a násl. zákona č.</w:t>
      </w: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262/2006 Sb. zákoníku práce, úředníka vašeho úřadu, zařazeného na funkci tajemník (vedoucí úřadu), a to za druhé čtvrtletí 2012;</w:t>
      </w:r>
    </w:p>
    <w:p w:rsidR="000F47F2" w:rsidRPr="000F47F2" w:rsidRDefault="000F47F2" w:rsidP="000F47F2">
      <w:pPr>
        <w:pStyle w:val="Prosttext"/>
        <w:rPr>
          <w:i/>
        </w:rPr>
      </w:pP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3)</w:t>
      </w:r>
      <w:r w:rsidRPr="000F47F2">
        <w:rPr>
          <w:i/>
        </w:rPr>
        <w:tab/>
        <w:t>průměrný hrubý roční výdělek, zjištěný dle § 351 a násl. zákona č.</w:t>
      </w: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262/2006 Sb. zákoníku práce, úředníka vašeho úřadu, zařazeného na funkci tajemník (vedoucí úřadu), a to za rok 2012;</w:t>
      </w:r>
    </w:p>
    <w:p w:rsidR="000F47F2" w:rsidRPr="000F47F2" w:rsidRDefault="000F47F2" w:rsidP="000F47F2">
      <w:pPr>
        <w:pStyle w:val="Prosttext"/>
        <w:rPr>
          <w:i/>
        </w:rPr>
      </w:pP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4)</w:t>
      </w:r>
      <w:r w:rsidRPr="000F47F2">
        <w:rPr>
          <w:i/>
        </w:rPr>
        <w:tab/>
        <w:t>zařazení úředníka vašeho úřadu, pracujícího ve funkci tajemník (vedoucí</w:t>
      </w: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úřadu), do platového stupně příslušného nařízení vlády ve druhém čtvrtletí 2012.</w:t>
      </w:r>
    </w:p>
    <w:p w:rsidR="000F47F2" w:rsidRPr="000F47F2" w:rsidRDefault="000F47F2" w:rsidP="000F47F2">
      <w:pPr>
        <w:pStyle w:val="Prosttext"/>
        <w:rPr>
          <w:i/>
        </w:rPr>
      </w:pP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Uvedené informace mi, prosím, zašlete poštou na níže uvedenou, dle příslušné právní úpravy.</w:t>
      </w:r>
    </w:p>
    <w:p w:rsidR="000F47F2" w:rsidRPr="000F47F2" w:rsidRDefault="000F47F2" w:rsidP="000F47F2">
      <w:pPr>
        <w:pStyle w:val="Prosttext"/>
        <w:rPr>
          <w:i/>
        </w:rPr>
      </w:pPr>
    </w:p>
    <w:p w:rsidR="000F47F2" w:rsidRPr="000F47F2" w:rsidRDefault="000F47F2" w:rsidP="000F47F2">
      <w:pPr>
        <w:pStyle w:val="Prosttext"/>
        <w:rPr>
          <w:i/>
        </w:rPr>
      </w:pPr>
    </w:p>
    <w:p w:rsidR="000F47F2" w:rsidRPr="000F47F2" w:rsidRDefault="000F47F2" w:rsidP="000F47F2">
      <w:pPr>
        <w:pStyle w:val="Prosttext"/>
        <w:rPr>
          <w:i/>
        </w:rPr>
      </w:pPr>
      <w:r w:rsidRPr="000F47F2">
        <w:rPr>
          <w:i/>
        </w:rPr>
        <w:t>Děkuji</w:t>
      </w:r>
    </w:p>
    <w:p w:rsidR="000F47F2" w:rsidRPr="000F47F2" w:rsidRDefault="000F47F2" w:rsidP="000F47F2">
      <w:pPr>
        <w:pStyle w:val="Prosttext"/>
        <w:rPr>
          <w:i/>
        </w:rPr>
      </w:pPr>
    </w:p>
    <w:p w:rsidR="008C2CCD" w:rsidRDefault="008C2CCD"/>
    <w:p w:rsidR="000F47F2" w:rsidRDefault="000F47F2" w:rsidP="000F47F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0F47F2" w:rsidRPr="000F47F2" w:rsidRDefault="000F47F2" w:rsidP="000F47F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  <w:r w:rsidRPr="000F47F2">
        <w:rPr>
          <w:rFonts w:ascii="Arial,Bold" w:hAnsi="Arial,Bold" w:cs="Arial,Bold"/>
          <w:b/>
          <w:bCs/>
          <w:sz w:val="20"/>
          <w:szCs w:val="20"/>
        </w:rPr>
        <w:t>Doprovodná informace:</w:t>
      </w:r>
    </w:p>
    <w:p w:rsidR="000F47F2" w:rsidRPr="000F47F2" w:rsidRDefault="000F47F2" w:rsidP="000F47F2">
      <w:pPr>
        <w:rPr>
          <w:rFonts w:ascii="Arial" w:hAnsi="Arial" w:cs="Arial"/>
          <w:sz w:val="20"/>
          <w:szCs w:val="20"/>
        </w:rPr>
      </w:pPr>
      <w:r w:rsidRPr="000F47F2">
        <w:rPr>
          <w:rFonts w:ascii="Arial" w:hAnsi="Arial" w:cs="Arial"/>
          <w:sz w:val="20"/>
          <w:szCs w:val="20"/>
        </w:rPr>
        <w:t>Žadateli bylo odpovězeno v zákonné lhůtě ve všech bodech dle žádosti.</w:t>
      </w:r>
    </w:p>
    <w:p w:rsidR="000F47F2" w:rsidRPr="000F47F2" w:rsidRDefault="000F47F2" w:rsidP="000F47F2">
      <w:pPr>
        <w:rPr>
          <w:rFonts w:ascii="Arial" w:hAnsi="Arial" w:cs="Arial"/>
          <w:sz w:val="20"/>
          <w:szCs w:val="20"/>
        </w:rPr>
      </w:pPr>
    </w:p>
    <w:p w:rsidR="000F47F2" w:rsidRPr="000F47F2" w:rsidRDefault="000F47F2" w:rsidP="000F47F2">
      <w:pPr>
        <w:rPr>
          <w:rFonts w:ascii="Arial" w:hAnsi="Arial" w:cs="Arial"/>
          <w:sz w:val="20"/>
          <w:szCs w:val="20"/>
        </w:rPr>
      </w:pPr>
      <w:r w:rsidRPr="000F47F2">
        <w:rPr>
          <w:rFonts w:ascii="Arial" w:hAnsi="Arial" w:cs="Arial"/>
          <w:sz w:val="20"/>
          <w:szCs w:val="20"/>
        </w:rPr>
        <w:t>Kamil Sedlačík, tajemník MěÚ</w:t>
      </w:r>
    </w:p>
    <w:p w:rsidR="000F47F2" w:rsidRPr="000F47F2" w:rsidRDefault="000F47F2" w:rsidP="000F47F2">
      <w:pPr>
        <w:rPr>
          <w:sz w:val="20"/>
          <w:szCs w:val="20"/>
        </w:rPr>
      </w:pPr>
      <w:r w:rsidRPr="000F47F2">
        <w:rPr>
          <w:rFonts w:ascii="Arial" w:hAnsi="Arial" w:cs="Arial"/>
          <w:sz w:val="20"/>
          <w:szCs w:val="20"/>
        </w:rPr>
        <w:t>Brumov-</w:t>
      </w:r>
      <w:r>
        <w:rPr>
          <w:rFonts w:ascii="Arial" w:hAnsi="Arial" w:cs="Arial"/>
          <w:sz w:val="20"/>
          <w:szCs w:val="20"/>
        </w:rPr>
        <w:t>B</w:t>
      </w:r>
      <w:r w:rsidRPr="000F47F2">
        <w:rPr>
          <w:rFonts w:ascii="Arial" w:hAnsi="Arial" w:cs="Arial"/>
          <w:sz w:val="20"/>
          <w:szCs w:val="20"/>
        </w:rPr>
        <w:t>ylnice dne 4. 1. 2015</w:t>
      </w:r>
    </w:p>
    <w:p w:rsidR="000F47F2" w:rsidRDefault="000F47F2"/>
    <w:sectPr w:rsidR="000F4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F2"/>
    <w:rsid w:val="000F47F2"/>
    <w:rsid w:val="00490662"/>
    <w:rsid w:val="005F5F46"/>
    <w:rsid w:val="008C2CCD"/>
    <w:rsid w:val="0093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7081A-7A95-4E7C-BE9E-4DECCB04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F47F2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F47F2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F47F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Kamil Sedlačík</dc:creator>
  <cp:keywords/>
  <dc:description/>
  <cp:lastModifiedBy>Milan Vilímek</cp:lastModifiedBy>
  <cp:revision>2</cp:revision>
  <dcterms:created xsi:type="dcterms:W3CDTF">2016-01-18T07:27:00Z</dcterms:created>
  <dcterms:modified xsi:type="dcterms:W3CDTF">2016-01-18T07:27:00Z</dcterms:modified>
</cp:coreProperties>
</file>