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056CC" w14:textId="77777777" w:rsidR="001C2B2E" w:rsidRDefault="001C2B2E" w:rsidP="001C2B2E">
      <w:pPr>
        <w:pStyle w:val="Nadpis5"/>
      </w:pPr>
    </w:p>
    <w:p w14:paraId="70B056CD" w14:textId="7A113EC4" w:rsidR="001C2B2E" w:rsidRPr="002C1B98" w:rsidRDefault="001C2B2E" w:rsidP="007D2942">
      <w:pPr>
        <w:pStyle w:val="Nadpis5"/>
        <w:spacing w:before="0"/>
        <w:rPr>
          <w:sz w:val="48"/>
          <w:szCs w:val="48"/>
        </w:rPr>
      </w:pPr>
      <w:proofErr w:type="gramStart"/>
      <w:r w:rsidRPr="002C1B98">
        <w:rPr>
          <w:sz w:val="48"/>
          <w:szCs w:val="48"/>
        </w:rPr>
        <w:t>SMLOUVA  O</w:t>
      </w:r>
      <w:proofErr w:type="gramEnd"/>
      <w:r w:rsidRPr="002C1B98">
        <w:rPr>
          <w:sz w:val="48"/>
          <w:szCs w:val="48"/>
        </w:rPr>
        <w:t xml:space="preserve"> DÍLO</w:t>
      </w:r>
    </w:p>
    <w:p w14:paraId="02A1DE37" w14:textId="77777777" w:rsidR="00A7224C" w:rsidRPr="00A7224C" w:rsidRDefault="00A7224C" w:rsidP="00A7224C"/>
    <w:p w14:paraId="04F06410" w14:textId="24302B1B" w:rsidR="00A7224C" w:rsidRDefault="00A7224C" w:rsidP="00A7224C">
      <w:pPr>
        <w:jc w:val="center"/>
        <w:rPr>
          <w:rFonts w:ascii="Arial" w:hAnsi="Arial" w:cs="Arial"/>
          <w:bCs/>
        </w:rPr>
      </w:pPr>
      <w:r w:rsidRPr="00651DAA">
        <w:rPr>
          <w:rFonts w:ascii="Arial" w:hAnsi="Arial" w:cs="Arial"/>
          <w:bCs/>
        </w:rPr>
        <w:t xml:space="preserve">uzavřená </w:t>
      </w:r>
      <w:r w:rsidRPr="00651DAA">
        <w:rPr>
          <w:rFonts w:ascii="Arial" w:hAnsi="Arial" w:cs="Arial"/>
        </w:rPr>
        <w:t xml:space="preserve">podle § 2586 a násl. </w:t>
      </w:r>
      <w:r w:rsidRPr="00651DAA">
        <w:rPr>
          <w:rFonts w:ascii="Arial" w:hAnsi="Arial" w:cs="Arial"/>
          <w:bCs/>
        </w:rPr>
        <w:t>dle zákona č. 89 /2012 Sb., občanský zákoník, ve znění pozdějších předpisů.</w:t>
      </w:r>
    </w:p>
    <w:p w14:paraId="66F26EC4" w14:textId="77777777" w:rsidR="00A7224C" w:rsidRPr="00651DAA" w:rsidRDefault="00A7224C" w:rsidP="00A7224C">
      <w:pPr>
        <w:jc w:val="center"/>
        <w:rPr>
          <w:rFonts w:ascii="Arial" w:hAnsi="Arial" w:cs="Arial"/>
          <w:u w:val="single"/>
        </w:rPr>
      </w:pPr>
    </w:p>
    <w:p w14:paraId="2B1944C2" w14:textId="1AED1A14" w:rsidR="00A7224C" w:rsidRPr="008E07DB" w:rsidRDefault="00A7224C" w:rsidP="00A7224C">
      <w:pPr>
        <w:rPr>
          <w:rFonts w:ascii="Arial" w:hAnsi="Arial" w:cs="Arial"/>
          <w:bCs/>
          <w:i/>
          <w:color w:val="FF0000"/>
          <w:sz w:val="18"/>
          <w:szCs w:val="18"/>
        </w:rPr>
      </w:pPr>
      <w:r w:rsidRPr="008E07DB">
        <w:rPr>
          <w:rFonts w:ascii="Arial" w:hAnsi="Arial" w:cs="Arial"/>
          <w:b/>
          <w:bCs/>
          <w:sz w:val="18"/>
          <w:szCs w:val="18"/>
        </w:rPr>
        <w:t xml:space="preserve">                        </w:t>
      </w:r>
      <w:r w:rsidR="008E07DB">
        <w:rPr>
          <w:rFonts w:ascii="Arial" w:hAnsi="Arial" w:cs="Arial"/>
          <w:b/>
          <w:bCs/>
          <w:sz w:val="18"/>
          <w:szCs w:val="18"/>
        </w:rPr>
        <w:t xml:space="preserve">               </w:t>
      </w:r>
      <w:r w:rsidR="0000536C">
        <w:rPr>
          <w:rFonts w:ascii="Arial" w:hAnsi="Arial" w:cs="Arial"/>
          <w:b/>
          <w:bCs/>
          <w:sz w:val="18"/>
          <w:szCs w:val="18"/>
        </w:rPr>
        <w:t xml:space="preserve"> </w:t>
      </w:r>
      <w:r w:rsidRPr="008E07DB">
        <w:rPr>
          <w:rFonts w:ascii="Arial" w:hAnsi="Arial" w:cs="Arial"/>
          <w:b/>
          <w:bCs/>
          <w:sz w:val="18"/>
          <w:szCs w:val="18"/>
        </w:rPr>
        <w:t xml:space="preserve">     Smlouva o dílo č. </w:t>
      </w:r>
      <w:proofErr w:type="gramStart"/>
      <w:r w:rsidRPr="008E07DB">
        <w:rPr>
          <w:rFonts w:ascii="Arial" w:hAnsi="Arial" w:cs="Arial"/>
          <w:b/>
          <w:snapToGrid w:val="0"/>
          <w:sz w:val="18"/>
          <w:szCs w:val="18"/>
        </w:rPr>
        <w:t>zhotovitele:</w:t>
      </w:r>
      <w:r w:rsidRPr="008E07DB">
        <w:rPr>
          <w:rFonts w:ascii="Arial" w:hAnsi="Arial" w:cs="Arial"/>
          <w:bCs/>
          <w:i/>
          <w:color w:val="FF0000"/>
          <w:sz w:val="18"/>
          <w:szCs w:val="18"/>
        </w:rPr>
        <w:t>…</w:t>
      </w:r>
      <w:proofErr w:type="gramEnd"/>
      <w:r w:rsidRPr="008E07DB">
        <w:rPr>
          <w:rFonts w:ascii="Arial" w:hAnsi="Arial" w:cs="Arial"/>
          <w:bCs/>
          <w:i/>
          <w:color w:val="FF0000"/>
          <w:sz w:val="18"/>
          <w:szCs w:val="18"/>
        </w:rPr>
        <w:t>……………….</w:t>
      </w:r>
    </w:p>
    <w:p w14:paraId="1FF2E5C6" w14:textId="3931EA7D" w:rsidR="00A7224C" w:rsidRPr="0000536C" w:rsidRDefault="00A7224C" w:rsidP="00A7224C">
      <w:pPr>
        <w:jc w:val="center"/>
        <w:rPr>
          <w:rFonts w:ascii="Arial" w:hAnsi="Arial" w:cs="Arial"/>
          <w:b/>
          <w:bCs/>
          <w:sz w:val="18"/>
          <w:szCs w:val="18"/>
        </w:rPr>
      </w:pPr>
      <w:r w:rsidRPr="0000536C">
        <w:rPr>
          <w:rFonts w:ascii="Arial" w:hAnsi="Arial" w:cs="Arial"/>
          <w:b/>
          <w:bCs/>
          <w:sz w:val="18"/>
          <w:szCs w:val="18"/>
        </w:rPr>
        <w:t xml:space="preserve">Smlouva o dílo č. </w:t>
      </w:r>
      <w:r w:rsidRPr="0000536C">
        <w:rPr>
          <w:rFonts w:ascii="Arial" w:hAnsi="Arial" w:cs="Arial"/>
          <w:b/>
          <w:snapToGrid w:val="0"/>
          <w:sz w:val="18"/>
          <w:szCs w:val="18"/>
        </w:rPr>
        <w:t>objednatele:</w:t>
      </w:r>
      <w:r w:rsidRPr="0000536C">
        <w:rPr>
          <w:rFonts w:ascii="Arial" w:hAnsi="Arial" w:cs="Arial"/>
          <w:b/>
          <w:bCs/>
          <w:sz w:val="18"/>
          <w:szCs w:val="18"/>
        </w:rPr>
        <w:t xml:space="preserve"> </w:t>
      </w:r>
      <w:r w:rsidRPr="0000536C">
        <w:rPr>
          <w:rFonts w:ascii="Arial" w:hAnsi="Arial" w:cs="Arial"/>
          <w:bCs/>
          <w:i/>
          <w:color w:val="FF0000"/>
          <w:sz w:val="18"/>
          <w:szCs w:val="18"/>
        </w:rPr>
        <w:t>………………….</w:t>
      </w:r>
    </w:p>
    <w:p w14:paraId="68ABC008" w14:textId="77777777" w:rsidR="00A7224C" w:rsidRPr="00A7224C" w:rsidRDefault="00A7224C" w:rsidP="00A7224C">
      <w:pPr>
        <w:jc w:val="center"/>
        <w:rPr>
          <w:rFonts w:ascii="Arial" w:hAnsi="Arial" w:cs="Arial"/>
          <w:b/>
          <w:bCs/>
          <w:sz w:val="22"/>
          <w:szCs w:val="22"/>
        </w:rPr>
      </w:pPr>
    </w:p>
    <w:p w14:paraId="70B056D2" w14:textId="77777777" w:rsidR="001C2B2E" w:rsidRDefault="001C2B2E" w:rsidP="001C2B2E">
      <w:pPr>
        <w:spacing w:before="120"/>
        <w:jc w:val="both"/>
        <w:rPr>
          <w:rFonts w:ascii="Arial" w:hAnsi="Arial" w:cs="Arial"/>
          <w:b/>
          <w:snapToGrid w:val="0"/>
          <w:sz w:val="22"/>
        </w:rPr>
      </w:pPr>
    </w:p>
    <w:p w14:paraId="70B056D3" w14:textId="77777777" w:rsidR="001C2B2E" w:rsidRDefault="001C2B2E" w:rsidP="006F72A3">
      <w:pPr>
        <w:pStyle w:val="Nadpis5"/>
        <w:tabs>
          <w:tab w:val="left" w:pos="2835"/>
        </w:tabs>
        <w:jc w:val="left"/>
      </w:pPr>
      <w:r>
        <w:t>Smluvní strany:</w:t>
      </w:r>
    </w:p>
    <w:p w14:paraId="70B056D5" w14:textId="5B329770" w:rsidR="001C2B2E" w:rsidRPr="00144B88" w:rsidRDefault="001C2B2E" w:rsidP="001C2B2E">
      <w:pPr>
        <w:numPr>
          <w:ilvl w:val="0"/>
          <w:numId w:val="1"/>
        </w:numPr>
        <w:tabs>
          <w:tab w:val="left" w:pos="284"/>
          <w:tab w:val="left" w:pos="2268"/>
        </w:tabs>
        <w:spacing w:before="120"/>
        <w:ind w:hanging="720"/>
        <w:jc w:val="both"/>
        <w:rPr>
          <w:b/>
          <w:bCs/>
          <w:snapToGrid w:val="0"/>
          <w:sz w:val="24"/>
          <w:szCs w:val="24"/>
        </w:rPr>
      </w:pPr>
      <w:r w:rsidRPr="00144B88">
        <w:rPr>
          <w:b/>
          <w:bCs/>
          <w:snapToGrid w:val="0"/>
          <w:sz w:val="24"/>
          <w:szCs w:val="24"/>
        </w:rPr>
        <w:t>Objednatel</w:t>
      </w:r>
      <w:r w:rsidRPr="00144B88">
        <w:rPr>
          <w:snapToGrid w:val="0"/>
          <w:sz w:val="24"/>
          <w:szCs w:val="24"/>
        </w:rPr>
        <w:t>:</w:t>
      </w:r>
      <w:r w:rsidRPr="00144B88">
        <w:rPr>
          <w:snapToGrid w:val="0"/>
          <w:sz w:val="24"/>
          <w:szCs w:val="24"/>
        </w:rPr>
        <w:tab/>
      </w:r>
      <w:r w:rsidR="00144B88" w:rsidRPr="00144B88">
        <w:rPr>
          <w:sz w:val="24"/>
          <w:szCs w:val="24"/>
        </w:rPr>
        <w:t>Město Brumov-Bylnice</w:t>
      </w:r>
    </w:p>
    <w:p w14:paraId="70B056D6" w14:textId="5B34740C" w:rsidR="001C2B2E" w:rsidRPr="00144B88" w:rsidRDefault="001C2B2E" w:rsidP="00144B88">
      <w:pPr>
        <w:ind w:right="41" w:firstLine="284"/>
        <w:rPr>
          <w:sz w:val="24"/>
          <w:szCs w:val="24"/>
        </w:rPr>
      </w:pPr>
      <w:r w:rsidRPr="00144B88">
        <w:rPr>
          <w:sz w:val="24"/>
          <w:szCs w:val="24"/>
          <w:shd w:val="clear" w:color="auto" w:fill="FFFFFF"/>
        </w:rPr>
        <w:t>Sídlo:</w:t>
      </w:r>
      <w:r w:rsidRPr="00144B88">
        <w:rPr>
          <w:sz w:val="24"/>
          <w:szCs w:val="24"/>
          <w:shd w:val="clear" w:color="auto" w:fill="FFFFFF"/>
        </w:rPr>
        <w:tab/>
      </w:r>
      <w:r w:rsidR="00144B88" w:rsidRPr="00144B88">
        <w:rPr>
          <w:sz w:val="24"/>
          <w:szCs w:val="24"/>
          <w:shd w:val="clear" w:color="auto" w:fill="FFFFFF"/>
        </w:rPr>
        <w:tab/>
      </w:r>
      <w:r w:rsidR="00144B88">
        <w:rPr>
          <w:sz w:val="24"/>
          <w:szCs w:val="24"/>
          <w:shd w:val="clear" w:color="auto" w:fill="FFFFFF"/>
        </w:rPr>
        <w:t xml:space="preserve"> </w:t>
      </w:r>
      <w:r w:rsidR="00144B88" w:rsidRPr="00144B88">
        <w:rPr>
          <w:sz w:val="24"/>
          <w:szCs w:val="24"/>
          <w:shd w:val="clear" w:color="auto" w:fill="FFFFFF"/>
        </w:rPr>
        <w:t xml:space="preserve">  </w:t>
      </w:r>
      <w:r w:rsidR="00144B88" w:rsidRPr="00144B88">
        <w:rPr>
          <w:sz w:val="24"/>
          <w:szCs w:val="24"/>
        </w:rPr>
        <w:t>H. Synkové 942, 763 31 Brumov-Bylnice</w:t>
      </w:r>
    </w:p>
    <w:p w14:paraId="34C6125A" w14:textId="446D035A" w:rsidR="00511740" w:rsidRPr="00144B88" w:rsidRDefault="00560D4E" w:rsidP="007E3AF5">
      <w:pPr>
        <w:tabs>
          <w:tab w:val="left" w:pos="284"/>
          <w:tab w:val="left" w:pos="2268"/>
        </w:tabs>
        <w:ind w:left="284" w:hanging="284"/>
        <w:rPr>
          <w:sz w:val="24"/>
          <w:szCs w:val="24"/>
          <w:shd w:val="clear" w:color="auto" w:fill="FFFFFF"/>
        </w:rPr>
      </w:pPr>
      <w:r w:rsidRPr="00144B88">
        <w:rPr>
          <w:sz w:val="24"/>
          <w:szCs w:val="24"/>
          <w:shd w:val="clear" w:color="auto" w:fill="FFFFFF"/>
        </w:rPr>
        <w:t xml:space="preserve">     </w:t>
      </w:r>
      <w:r w:rsidR="001C2B2E" w:rsidRPr="00144B88">
        <w:rPr>
          <w:sz w:val="24"/>
          <w:szCs w:val="24"/>
          <w:shd w:val="clear" w:color="auto" w:fill="FFFFFF"/>
        </w:rPr>
        <w:t xml:space="preserve">Zastoupený: </w:t>
      </w:r>
      <w:r w:rsidR="001C2B2E" w:rsidRPr="00144B88">
        <w:rPr>
          <w:sz w:val="24"/>
          <w:szCs w:val="24"/>
          <w:shd w:val="clear" w:color="auto" w:fill="FFFFFF"/>
        </w:rPr>
        <w:tab/>
      </w:r>
      <w:r w:rsidR="00144B88" w:rsidRPr="00144B88">
        <w:rPr>
          <w:sz w:val="24"/>
          <w:szCs w:val="24"/>
          <w:shd w:val="clear" w:color="auto" w:fill="FFFFFF"/>
        </w:rPr>
        <w:t>JUDr. Jaroslav Vaněk, starosta</w:t>
      </w:r>
    </w:p>
    <w:p w14:paraId="70B056D8" w14:textId="3C16C9B2" w:rsidR="001C2B2E" w:rsidRPr="00144B88" w:rsidRDefault="001C2B2E" w:rsidP="001C2B2E">
      <w:pPr>
        <w:tabs>
          <w:tab w:val="left" w:pos="284"/>
          <w:tab w:val="left" w:pos="2268"/>
        </w:tabs>
        <w:ind w:left="284" w:hanging="284"/>
        <w:rPr>
          <w:sz w:val="24"/>
          <w:szCs w:val="24"/>
          <w:shd w:val="clear" w:color="auto" w:fill="FFFFFF"/>
        </w:rPr>
      </w:pPr>
      <w:r w:rsidRPr="00144B88">
        <w:rPr>
          <w:sz w:val="24"/>
          <w:szCs w:val="24"/>
          <w:shd w:val="clear" w:color="auto" w:fill="FFFFFF"/>
        </w:rPr>
        <w:tab/>
        <w:t>IČ</w:t>
      </w:r>
      <w:r w:rsidR="00326B07" w:rsidRPr="00144B88">
        <w:rPr>
          <w:sz w:val="24"/>
          <w:szCs w:val="24"/>
          <w:shd w:val="clear" w:color="auto" w:fill="FFFFFF"/>
        </w:rPr>
        <w:t>O</w:t>
      </w:r>
      <w:r w:rsidRPr="00144B88">
        <w:rPr>
          <w:sz w:val="24"/>
          <w:szCs w:val="24"/>
          <w:shd w:val="clear" w:color="auto" w:fill="FFFFFF"/>
        </w:rPr>
        <w:t>:</w:t>
      </w:r>
      <w:r w:rsidRPr="00144B88">
        <w:rPr>
          <w:sz w:val="24"/>
          <w:szCs w:val="24"/>
          <w:shd w:val="clear" w:color="auto" w:fill="FFFFFF"/>
        </w:rPr>
        <w:tab/>
      </w:r>
      <w:r w:rsidR="00144B88" w:rsidRPr="00144B88">
        <w:rPr>
          <w:sz w:val="24"/>
          <w:szCs w:val="24"/>
        </w:rPr>
        <w:t>00283819</w:t>
      </w:r>
    </w:p>
    <w:p w14:paraId="70B056D9" w14:textId="4E39E08C" w:rsidR="001C2B2E" w:rsidRPr="00144B88" w:rsidRDefault="001C2B2E" w:rsidP="001C2B2E">
      <w:pPr>
        <w:tabs>
          <w:tab w:val="left" w:pos="284"/>
          <w:tab w:val="left" w:pos="2268"/>
        </w:tabs>
        <w:ind w:left="284" w:hanging="284"/>
        <w:rPr>
          <w:snapToGrid w:val="0"/>
          <w:sz w:val="24"/>
          <w:szCs w:val="24"/>
        </w:rPr>
      </w:pPr>
      <w:r w:rsidRPr="00144B88">
        <w:rPr>
          <w:sz w:val="24"/>
          <w:szCs w:val="24"/>
          <w:shd w:val="clear" w:color="auto" w:fill="FFFFFF"/>
        </w:rPr>
        <w:tab/>
        <w:t>DIČ:</w:t>
      </w:r>
      <w:r w:rsidRPr="00144B88">
        <w:rPr>
          <w:sz w:val="24"/>
          <w:szCs w:val="24"/>
          <w:shd w:val="clear" w:color="auto" w:fill="FFFFFF"/>
        </w:rPr>
        <w:tab/>
      </w:r>
      <w:r w:rsidR="00144B88" w:rsidRPr="00144B88">
        <w:rPr>
          <w:sz w:val="24"/>
          <w:szCs w:val="24"/>
        </w:rPr>
        <w:t>CZ00283819</w:t>
      </w:r>
      <w:r w:rsidRPr="00144B88">
        <w:rPr>
          <w:sz w:val="24"/>
          <w:szCs w:val="24"/>
        </w:rPr>
        <w:tab/>
      </w:r>
    </w:p>
    <w:p w14:paraId="35D0D077" w14:textId="36A7F6D6" w:rsidR="00011E03" w:rsidRPr="00144B88" w:rsidRDefault="001C2B2E" w:rsidP="00144B88">
      <w:pPr>
        <w:tabs>
          <w:tab w:val="left" w:pos="284"/>
          <w:tab w:val="left" w:pos="2268"/>
        </w:tabs>
        <w:ind w:left="284" w:hanging="284"/>
        <w:rPr>
          <w:snapToGrid w:val="0"/>
          <w:sz w:val="24"/>
          <w:szCs w:val="24"/>
        </w:rPr>
      </w:pPr>
      <w:r w:rsidRPr="00144B88">
        <w:rPr>
          <w:snapToGrid w:val="0"/>
          <w:sz w:val="24"/>
          <w:szCs w:val="24"/>
        </w:rPr>
        <w:tab/>
        <w:t>Bankovní spojení:</w:t>
      </w:r>
      <w:r w:rsidRPr="00144B88">
        <w:rPr>
          <w:snapToGrid w:val="0"/>
          <w:sz w:val="24"/>
          <w:szCs w:val="24"/>
        </w:rPr>
        <w:tab/>
      </w:r>
      <w:r w:rsidR="00144B88" w:rsidRPr="00144B88">
        <w:rPr>
          <w:snapToGrid w:val="0"/>
          <w:sz w:val="24"/>
          <w:szCs w:val="24"/>
        </w:rPr>
        <w:t>19</w:t>
      </w:r>
      <w:r w:rsidR="009C7035" w:rsidRPr="00144B88">
        <w:rPr>
          <w:snapToGrid w:val="0"/>
          <w:sz w:val="24"/>
          <w:szCs w:val="24"/>
        </w:rPr>
        <w:t>-1</w:t>
      </w:r>
      <w:r w:rsidR="00144B88" w:rsidRPr="00144B88">
        <w:rPr>
          <w:snapToGrid w:val="0"/>
          <w:sz w:val="24"/>
          <w:szCs w:val="24"/>
        </w:rPr>
        <w:t>407101369</w:t>
      </w:r>
      <w:r w:rsidR="009C7035" w:rsidRPr="00144B88">
        <w:rPr>
          <w:snapToGrid w:val="0"/>
          <w:sz w:val="24"/>
          <w:szCs w:val="24"/>
        </w:rPr>
        <w:t>/</w:t>
      </w:r>
      <w:proofErr w:type="gramStart"/>
      <w:r w:rsidR="009C7035" w:rsidRPr="00144B88">
        <w:rPr>
          <w:snapToGrid w:val="0"/>
          <w:sz w:val="24"/>
          <w:szCs w:val="24"/>
        </w:rPr>
        <w:t>0800</w:t>
      </w:r>
      <w:r w:rsidR="001F1C68" w:rsidRPr="00144B88">
        <w:rPr>
          <w:snapToGrid w:val="0"/>
          <w:sz w:val="24"/>
          <w:szCs w:val="24"/>
        </w:rPr>
        <w:t> </w:t>
      </w:r>
      <w:r w:rsidR="00C33E5F" w:rsidRPr="00144B88">
        <w:rPr>
          <w:snapToGrid w:val="0"/>
          <w:sz w:val="24"/>
          <w:szCs w:val="24"/>
        </w:rPr>
        <w:t> Česká</w:t>
      </w:r>
      <w:proofErr w:type="gramEnd"/>
      <w:r w:rsidR="00C33E5F" w:rsidRPr="00144B88">
        <w:rPr>
          <w:snapToGrid w:val="0"/>
          <w:sz w:val="24"/>
          <w:szCs w:val="24"/>
        </w:rPr>
        <w:t xml:space="preserve"> spořitelna, a.s.</w:t>
      </w:r>
      <w:r w:rsidR="00011E03" w:rsidRPr="00144B88">
        <w:rPr>
          <w:i/>
          <w:color w:val="0000FF"/>
          <w:sz w:val="24"/>
          <w:szCs w:val="24"/>
        </w:rPr>
        <w:tab/>
      </w:r>
    </w:p>
    <w:p w14:paraId="70B056DF" w14:textId="77777777" w:rsidR="001C2B2E" w:rsidRDefault="001C2B2E" w:rsidP="001C2B2E">
      <w:pPr>
        <w:jc w:val="both"/>
        <w:rPr>
          <w:sz w:val="24"/>
          <w:szCs w:val="24"/>
        </w:rPr>
      </w:pPr>
    </w:p>
    <w:p w14:paraId="1AD19F6C" w14:textId="055A5CD1" w:rsidR="00144B88" w:rsidRDefault="00144B88" w:rsidP="00144B88">
      <w:pPr>
        <w:ind w:firstLine="284"/>
        <w:jc w:val="both"/>
        <w:rPr>
          <w:sz w:val="24"/>
          <w:szCs w:val="24"/>
        </w:rPr>
      </w:pPr>
      <w:r>
        <w:rPr>
          <w:sz w:val="24"/>
          <w:szCs w:val="24"/>
        </w:rPr>
        <w:t>a</w:t>
      </w:r>
    </w:p>
    <w:p w14:paraId="333EA55B" w14:textId="77777777" w:rsidR="00144B88" w:rsidRPr="005D735E" w:rsidRDefault="00144B88" w:rsidP="001C2B2E">
      <w:pPr>
        <w:jc w:val="both"/>
        <w:rPr>
          <w:sz w:val="24"/>
          <w:szCs w:val="24"/>
        </w:rPr>
      </w:pPr>
    </w:p>
    <w:p w14:paraId="70B056E0" w14:textId="77777777" w:rsidR="001C2B2E" w:rsidRPr="005D735E" w:rsidRDefault="001C2B2E" w:rsidP="001C2B2E">
      <w:pPr>
        <w:numPr>
          <w:ilvl w:val="0"/>
          <w:numId w:val="1"/>
        </w:numPr>
        <w:tabs>
          <w:tab w:val="clear" w:pos="720"/>
          <w:tab w:val="left" w:pos="284"/>
        </w:tabs>
        <w:ind w:hanging="720"/>
        <w:jc w:val="both"/>
        <w:rPr>
          <w:snapToGrid w:val="0"/>
          <w:sz w:val="24"/>
          <w:szCs w:val="24"/>
        </w:rPr>
      </w:pPr>
      <w:r w:rsidRPr="005D735E">
        <w:rPr>
          <w:b/>
          <w:bCs/>
          <w:snapToGrid w:val="0"/>
          <w:sz w:val="24"/>
          <w:szCs w:val="24"/>
        </w:rPr>
        <w:t xml:space="preserve">Zhotovitel </w:t>
      </w:r>
      <w:r w:rsidRPr="005D735E">
        <w:rPr>
          <w:bCs/>
          <w:i/>
          <w:snapToGrid w:val="0"/>
          <w:color w:val="0000FF"/>
          <w:sz w:val="24"/>
          <w:szCs w:val="24"/>
        </w:rPr>
        <w:t>(právnická osoba)</w:t>
      </w:r>
      <w:r w:rsidRPr="005D735E">
        <w:rPr>
          <w:snapToGrid w:val="0"/>
          <w:sz w:val="24"/>
          <w:szCs w:val="24"/>
        </w:rPr>
        <w:t>:</w:t>
      </w:r>
    </w:p>
    <w:p w14:paraId="70B056E1" w14:textId="77777777" w:rsidR="001C2B2E" w:rsidRPr="005D735E" w:rsidRDefault="001C2B2E" w:rsidP="001C2B2E">
      <w:pPr>
        <w:tabs>
          <w:tab w:val="left" w:pos="284"/>
        </w:tabs>
        <w:ind w:left="284"/>
        <w:rPr>
          <w:sz w:val="24"/>
          <w:szCs w:val="24"/>
        </w:rPr>
      </w:pPr>
      <w:r w:rsidRPr="005D735E">
        <w:rPr>
          <w:sz w:val="24"/>
          <w:szCs w:val="24"/>
        </w:rPr>
        <w:t xml:space="preserve">Sídlo:              </w:t>
      </w:r>
    </w:p>
    <w:p w14:paraId="70B056E2" w14:textId="77777777" w:rsidR="001C2B2E" w:rsidRPr="005D735E" w:rsidRDefault="001C2B2E" w:rsidP="001C2B2E">
      <w:pPr>
        <w:tabs>
          <w:tab w:val="left" w:pos="284"/>
        </w:tabs>
        <w:ind w:left="284"/>
        <w:rPr>
          <w:sz w:val="24"/>
          <w:szCs w:val="24"/>
        </w:rPr>
      </w:pPr>
      <w:r w:rsidRPr="005D735E">
        <w:rPr>
          <w:sz w:val="24"/>
          <w:szCs w:val="24"/>
        </w:rPr>
        <w:t>Zastoupený:</w:t>
      </w:r>
    </w:p>
    <w:p w14:paraId="70B056E3" w14:textId="36D37CB3" w:rsidR="001C2B2E" w:rsidRPr="005D735E" w:rsidRDefault="001C2B2E" w:rsidP="001C2B2E">
      <w:pPr>
        <w:tabs>
          <w:tab w:val="left" w:pos="284"/>
        </w:tabs>
        <w:ind w:left="284"/>
        <w:rPr>
          <w:snapToGrid w:val="0"/>
          <w:sz w:val="24"/>
          <w:szCs w:val="24"/>
        </w:rPr>
      </w:pPr>
      <w:r w:rsidRPr="005D735E">
        <w:rPr>
          <w:snapToGrid w:val="0"/>
          <w:sz w:val="24"/>
          <w:szCs w:val="24"/>
        </w:rPr>
        <w:t>IČ</w:t>
      </w:r>
      <w:r w:rsidR="00326B07" w:rsidRPr="005D735E">
        <w:rPr>
          <w:snapToGrid w:val="0"/>
          <w:sz w:val="24"/>
          <w:szCs w:val="24"/>
        </w:rPr>
        <w:t>O</w:t>
      </w:r>
      <w:r w:rsidRPr="005D735E">
        <w:rPr>
          <w:snapToGrid w:val="0"/>
          <w:sz w:val="24"/>
          <w:szCs w:val="24"/>
        </w:rPr>
        <w:t xml:space="preserve">:                  </w:t>
      </w:r>
    </w:p>
    <w:p w14:paraId="70B056E4" w14:textId="77777777" w:rsidR="001C2B2E" w:rsidRPr="005D735E" w:rsidRDefault="001C2B2E" w:rsidP="001C2B2E">
      <w:pPr>
        <w:tabs>
          <w:tab w:val="left" w:pos="284"/>
        </w:tabs>
        <w:ind w:left="284"/>
        <w:rPr>
          <w:snapToGrid w:val="0"/>
          <w:sz w:val="24"/>
          <w:szCs w:val="24"/>
        </w:rPr>
      </w:pPr>
      <w:r w:rsidRPr="005D735E">
        <w:rPr>
          <w:snapToGrid w:val="0"/>
          <w:sz w:val="24"/>
          <w:szCs w:val="24"/>
        </w:rPr>
        <w:t>DIČ:</w:t>
      </w:r>
    </w:p>
    <w:p w14:paraId="70B056E5" w14:textId="77777777" w:rsidR="001C2B2E" w:rsidRPr="005D735E" w:rsidRDefault="001C2B2E" w:rsidP="001C2B2E">
      <w:pPr>
        <w:pStyle w:val="Zkladntext2"/>
        <w:spacing w:before="0"/>
        <w:ind w:left="284"/>
        <w:rPr>
          <w:szCs w:val="24"/>
        </w:rPr>
      </w:pPr>
      <w:r w:rsidRPr="005D735E">
        <w:rPr>
          <w:szCs w:val="24"/>
        </w:rPr>
        <w:t>Spisová značka:</w:t>
      </w:r>
      <w:r w:rsidRPr="005D735E">
        <w:rPr>
          <w:szCs w:val="24"/>
        </w:rPr>
        <w:tab/>
        <w:t>… …… vedená u ……… soudu v ………</w:t>
      </w:r>
    </w:p>
    <w:p w14:paraId="70B056E6" w14:textId="77777777" w:rsidR="001C2B2E" w:rsidRPr="005D735E" w:rsidRDefault="001C2B2E" w:rsidP="001C2B2E">
      <w:pPr>
        <w:ind w:left="284"/>
        <w:rPr>
          <w:snapToGrid w:val="0"/>
          <w:sz w:val="24"/>
          <w:szCs w:val="24"/>
        </w:rPr>
      </w:pPr>
      <w:r w:rsidRPr="005D735E">
        <w:rPr>
          <w:snapToGrid w:val="0"/>
          <w:sz w:val="24"/>
          <w:szCs w:val="24"/>
        </w:rPr>
        <w:t>Bankovní spojení:</w:t>
      </w:r>
      <w:r w:rsidRPr="005D735E">
        <w:rPr>
          <w:snapToGrid w:val="0"/>
          <w:sz w:val="24"/>
          <w:szCs w:val="24"/>
        </w:rPr>
        <w:tab/>
        <w:t xml:space="preserve">                                    </w:t>
      </w:r>
    </w:p>
    <w:p w14:paraId="70B056E7" w14:textId="77777777" w:rsidR="001C2B2E" w:rsidRPr="005D735E" w:rsidRDefault="001C2B2E" w:rsidP="001C2B2E">
      <w:pPr>
        <w:tabs>
          <w:tab w:val="left" w:pos="284"/>
        </w:tabs>
        <w:ind w:left="284"/>
        <w:rPr>
          <w:snapToGrid w:val="0"/>
          <w:sz w:val="24"/>
          <w:szCs w:val="24"/>
        </w:rPr>
      </w:pPr>
      <w:r w:rsidRPr="005D735E">
        <w:rPr>
          <w:snapToGrid w:val="0"/>
          <w:sz w:val="24"/>
          <w:szCs w:val="24"/>
        </w:rPr>
        <w:tab/>
      </w:r>
      <w:r w:rsidRPr="005D735E">
        <w:rPr>
          <w:snapToGrid w:val="0"/>
          <w:sz w:val="24"/>
          <w:szCs w:val="24"/>
        </w:rPr>
        <w:tab/>
      </w:r>
      <w:r w:rsidRPr="005D735E">
        <w:rPr>
          <w:snapToGrid w:val="0"/>
          <w:sz w:val="24"/>
          <w:szCs w:val="24"/>
        </w:rPr>
        <w:tab/>
        <w:t>č. účtu:</w:t>
      </w:r>
    </w:p>
    <w:p w14:paraId="70B056E8" w14:textId="77777777" w:rsidR="001C2B2E" w:rsidRPr="005D735E" w:rsidRDefault="001C2B2E" w:rsidP="001C2B2E">
      <w:pPr>
        <w:tabs>
          <w:tab w:val="left" w:pos="284"/>
        </w:tabs>
        <w:ind w:left="284"/>
        <w:rPr>
          <w:i/>
          <w:color w:val="0000FF"/>
          <w:sz w:val="24"/>
          <w:szCs w:val="24"/>
        </w:rPr>
      </w:pPr>
      <w:r w:rsidRPr="005D735E">
        <w:rPr>
          <w:i/>
          <w:color w:val="0000FF"/>
          <w:sz w:val="24"/>
          <w:szCs w:val="24"/>
        </w:rPr>
        <w:t>Kontakt:</w:t>
      </w:r>
      <w:r w:rsidRPr="005D735E">
        <w:rPr>
          <w:snapToGrid w:val="0"/>
          <w:sz w:val="24"/>
          <w:szCs w:val="24"/>
        </w:rPr>
        <w:t xml:space="preserve"> </w:t>
      </w:r>
    </w:p>
    <w:p w14:paraId="70B056E9" w14:textId="77777777" w:rsidR="001C2B2E" w:rsidRPr="005D735E" w:rsidRDefault="001C2B2E" w:rsidP="001C2B2E">
      <w:pPr>
        <w:spacing w:before="120"/>
        <w:jc w:val="both"/>
        <w:rPr>
          <w:snapToGrid w:val="0"/>
          <w:sz w:val="24"/>
          <w:szCs w:val="24"/>
        </w:rPr>
      </w:pPr>
    </w:p>
    <w:p w14:paraId="70B056EA" w14:textId="77777777" w:rsidR="001C2B2E" w:rsidRPr="005D735E" w:rsidRDefault="001C2B2E" w:rsidP="001C2B2E">
      <w:pPr>
        <w:tabs>
          <w:tab w:val="left" w:pos="284"/>
        </w:tabs>
        <w:spacing w:before="120"/>
        <w:ind w:left="284"/>
        <w:jc w:val="both"/>
        <w:rPr>
          <w:i/>
          <w:snapToGrid w:val="0"/>
          <w:sz w:val="24"/>
          <w:szCs w:val="24"/>
        </w:rPr>
      </w:pPr>
      <w:r w:rsidRPr="005D735E">
        <w:rPr>
          <w:b/>
          <w:bCs/>
          <w:snapToGrid w:val="0"/>
          <w:sz w:val="24"/>
          <w:szCs w:val="24"/>
        </w:rPr>
        <w:t>Zhotovitel</w:t>
      </w:r>
      <w:r w:rsidRPr="005D735E">
        <w:rPr>
          <w:b/>
          <w:bCs/>
          <w:snapToGrid w:val="0"/>
          <w:color w:val="0000FF"/>
          <w:sz w:val="24"/>
          <w:szCs w:val="24"/>
        </w:rPr>
        <w:t xml:space="preserve"> </w:t>
      </w:r>
      <w:r w:rsidRPr="005D735E">
        <w:rPr>
          <w:bCs/>
          <w:i/>
          <w:snapToGrid w:val="0"/>
          <w:color w:val="0000FF"/>
          <w:sz w:val="24"/>
          <w:szCs w:val="24"/>
        </w:rPr>
        <w:t xml:space="preserve">(fyzická </w:t>
      </w:r>
      <w:proofErr w:type="gramStart"/>
      <w:r w:rsidRPr="005D735E">
        <w:rPr>
          <w:bCs/>
          <w:i/>
          <w:snapToGrid w:val="0"/>
          <w:color w:val="0000FF"/>
          <w:sz w:val="24"/>
          <w:szCs w:val="24"/>
        </w:rPr>
        <w:t>osoba - podnikatel</w:t>
      </w:r>
      <w:proofErr w:type="gramEnd"/>
      <w:r w:rsidRPr="005D735E">
        <w:rPr>
          <w:bCs/>
          <w:i/>
          <w:snapToGrid w:val="0"/>
          <w:color w:val="0000FF"/>
          <w:sz w:val="24"/>
          <w:szCs w:val="24"/>
        </w:rPr>
        <w:t>)</w:t>
      </w:r>
      <w:r w:rsidRPr="005D735E">
        <w:rPr>
          <w:snapToGrid w:val="0"/>
          <w:sz w:val="24"/>
          <w:szCs w:val="24"/>
        </w:rPr>
        <w:t>:</w:t>
      </w:r>
      <w:r w:rsidRPr="005D735E">
        <w:rPr>
          <w:i/>
          <w:snapToGrid w:val="0"/>
          <w:sz w:val="24"/>
          <w:szCs w:val="24"/>
        </w:rPr>
        <w:t xml:space="preserve"> jméno + příjmení + obchodní označení (pokud jej subjekt užívá – viz ARES)</w:t>
      </w:r>
    </w:p>
    <w:p w14:paraId="70B056EB" w14:textId="77777777" w:rsidR="001C2B2E" w:rsidRPr="005D735E" w:rsidRDefault="001C2B2E" w:rsidP="001C2B2E">
      <w:pPr>
        <w:tabs>
          <w:tab w:val="left" w:pos="284"/>
        </w:tabs>
        <w:ind w:left="284"/>
        <w:rPr>
          <w:sz w:val="24"/>
          <w:szCs w:val="24"/>
        </w:rPr>
      </w:pPr>
      <w:r w:rsidRPr="005D735E">
        <w:rPr>
          <w:sz w:val="24"/>
          <w:szCs w:val="24"/>
        </w:rPr>
        <w:t xml:space="preserve">Sídlo:             </w:t>
      </w:r>
    </w:p>
    <w:p w14:paraId="70B056EC" w14:textId="7D2F6C38" w:rsidR="001C2B2E" w:rsidRPr="005D735E" w:rsidRDefault="001C2B2E" w:rsidP="001C2B2E">
      <w:pPr>
        <w:tabs>
          <w:tab w:val="left" w:pos="284"/>
        </w:tabs>
        <w:ind w:left="284"/>
        <w:rPr>
          <w:snapToGrid w:val="0"/>
          <w:sz w:val="24"/>
          <w:szCs w:val="24"/>
        </w:rPr>
      </w:pPr>
      <w:r w:rsidRPr="005D735E">
        <w:rPr>
          <w:snapToGrid w:val="0"/>
          <w:sz w:val="24"/>
          <w:szCs w:val="24"/>
        </w:rPr>
        <w:t>IČ</w:t>
      </w:r>
      <w:r w:rsidR="00326B07" w:rsidRPr="005D735E">
        <w:rPr>
          <w:snapToGrid w:val="0"/>
          <w:sz w:val="24"/>
          <w:szCs w:val="24"/>
        </w:rPr>
        <w:t>O</w:t>
      </w:r>
      <w:r w:rsidRPr="005D735E">
        <w:rPr>
          <w:snapToGrid w:val="0"/>
          <w:sz w:val="24"/>
          <w:szCs w:val="24"/>
        </w:rPr>
        <w:t xml:space="preserve">:                  </w:t>
      </w:r>
    </w:p>
    <w:p w14:paraId="70B056ED" w14:textId="77777777" w:rsidR="001C2B2E" w:rsidRPr="005D735E" w:rsidRDefault="001C2B2E" w:rsidP="001C2B2E">
      <w:pPr>
        <w:tabs>
          <w:tab w:val="left" w:pos="284"/>
        </w:tabs>
        <w:ind w:left="284"/>
        <w:rPr>
          <w:snapToGrid w:val="0"/>
          <w:sz w:val="24"/>
          <w:szCs w:val="24"/>
        </w:rPr>
      </w:pPr>
      <w:r w:rsidRPr="005D735E">
        <w:rPr>
          <w:snapToGrid w:val="0"/>
          <w:sz w:val="24"/>
          <w:szCs w:val="24"/>
        </w:rPr>
        <w:t>DIČ:</w:t>
      </w:r>
    </w:p>
    <w:p w14:paraId="70B056EE" w14:textId="77777777" w:rsidR="001C2B2E" w:rsidRPr="005D735E" w:rsidRDefault="001C2B2E" w:rsidP="001C2B2E">
      <w:pPr>
        <w:tabs>
          <w:tab w:val="left" w:pos="284"/>
        </w:tabs>
        <w:ind w:left="284"/>
        <w:rPr>
          <w:snapToGrid w:val="0"/>
          <w:sz w:val="24"/>
          <w:szCs w:val="24"/>
        </w:rPr>
      </w:pPr>
      <w:r w:rsidRPr="005D735E">
        <w:rPr>
          <w:snapToGrid w:val="0"/>
          <w:sz w:val="24"/>
          <w:szCs w:val="24"/>
        </w:rPr>
        <w:t>Bankovní spojení:</w:t>
      </w:r>
      <w:r w:rsidRPr="005D735E">
        <w:rPr>
          <w:snapToGrid w:val="0"/>
          <w:sz w:val="24"/>
          <w:szCs w:val="24"/>
        </w:rPr>
        <w:tab/>
      </w:r>
    </w:p>
    <w:p w14:paraId="70B056EF" w14:textId="77777777" w:rsidR="001C2B2E" w:rsidRPr="005D735E" w:rsidRDefault="001C2B2E" w:rsidP="001C2B2E">
      <w:pPr>
        <w:tabs>
          <w:tab w:val="left" w:pos="284"/>
        </w:tabs>
        <w:ind w:left="284"/>
        <w:rPr>
          <w:snapToGrid w:val="0"/>
          <w:sz w:val="24"/>
          <w:szCs w:val="24"/>
        </w:rPr>
      </w:pPr>
      <w:r w:rsidRPr="005D735E">
        <w:rPr>
          <w:snapToGrid w:val="0"/>
          <w:sz w:val="24"/>
          <w:szCs w:val="24"/>
        </w:rPr>
        <w:tab/>
      </w:r>
      <w:r w:rsidRPr="005D735E">
        <w:rPr>
          <w:snapToGrid w:val="0"/>
          <w:sz w:val="24"/>
          <w:szCs w:val="24"/>
        </w:rPr>
        <w:tab/>
      </w:r>
      <w:r w:rsidRPr="005D735E">
        <w:rPr>
          <w:snapToGrid w:val="0"/>
          <w:sz w:val="24"/>
          <w:szCs w:val="24"/>
        </w:rPr>
        <w:tab/>
        <w:t>č. účtu:</w:t>
      </w:r>
    </w:p>
    <w:p w14:paraId="70B056F0" w14:textId="77777777" w:rsidR="001C2B2E" w:rsidRPr="005D735E" w:rsidRDefault="001C2B2E" w:rsidP="001C2B2E">
      <w:pPr>
        <w:tabs>
          <w:tab w:val="left" w:pos="284"/>
        </w:tabs>
        <w:ind w:left="284"/>
        <w:rPr>
          <w:i/>
          <w:color w:val="0000FF"/>
          <w:sz w:val="24"/>
          <w:szCs w:val="24"/>
        </w:rPr>
      </w:pPr>
      <w:r w:rsidRPr="005D735E">
        <w:rPr>
          <w:i/>
          <w:color w:val="0000FF"/>
          <w:sz w:val="24"/>
          <w:szCs w:val="24"/>
        </w:rPr>
        <w:t>Kontakt:</w:t>
      </w:r>
    </w:p>
    <w:p w14:paraId="70B056F1" w14:textId="77777777" w:rsidR="001C2B2E" w:rsidRPr="005D735E" w:rsidRDefault="001C2B2E" w:rsidP="001C2B2E">
      <w:pPr>
        <w:tabs>
          <w:tab w:val="left" w:pos="284"/>
          <w:tab w:val="left" w:pos="1134"/>
        </w:tabs>
        <w:spacing w:before="120"/>
        <w:jc w:val="both"/>
        <w:rPr>
          <w:snapToGrid w:val="0"/>
          <w:sz w:val="24"/>
          <w:szCs w:val="24"/>
        </w:rPr>
      </w:pPr>
    </w:p>
    <w:p w14:paraId="70B056F3" w14:textId="099D0790" w:rsidR="001C2B2E" w:rsidRDefault="001C2B2E" w:rsidP="001C2B2E">
      <w:pPr>
        <w:spacing w:before="120"/>
        <w:jc w:val="both"/>
        <w:rPr>
          <w:bCs/>
          <w:snapToGrid w:val="0"/>
          <w:sz w:val="24"/>
          <w:szCs w:val="24"/>
        </w:rPr>
      </w:pPr>
      <w:r w:rsidRPr="005D735E">
        <w:rPr>
          <w:bCs/>
          <w:snapToGrid w:val="0"/>
          <w:sz w:val="24"/>
          <w:szCs w:val="24"/>
        </w:rPr>
        <w:t xml:space="preserve">uzavírají níže </w:t>
      </w:r>
      <w:r w:rsidRPr="005D735E">
        <w:rPr>
          <w:bCs/>
          <w:snapToGrid w:val="0"/>
          <w:color w:val="000000"/>
          <w:sz w:val="24"/>
          <w:szCs w:val="24"/>
        </w:rPr>
        <w:t>uvedeného dne</w:t>
      </w:r>
      <w:r w:rsidRPr="005D735E">
        <w:rPr>
          <w:bCs/>
          <w:snapToGrid w:val="0"/>
          <w:sz w:val="24"/>
          <w:szCs w:val="24"/>
        </w:rPr>
        <w:t>, měsíce a roku podle ustanovení § 2586 a násl. zákona č. 89/2012 Sb., občanský zákoník (dále jen „zákon“), tuto smlouvu o dílo (dále jen „smlouva“):</w:t>
      </w:r>
    </w:p>
    <w:p w14:paraId="418A1673" w14:textId="77777777" w:rsidR="005D735E" w:rsidRDefault="005D735E" w:rsidP="001C2B2E">
      <w:pPr>
        <w:spacing w:before="120"/>
        <w:jc w:val="both"/>
        <w:rPr>
          <w:bCs/>
          <w:snapToGrid w:val="0"/>
          <w:sz w:val="24"/>
          <w:szCs w:val="24"/>
        </w:rPr>
      </w:pPr>
    </w:p>
    <w:p w14:paraId="3EE1DA2C" w14:textId="77777777" w:rsidR="005D735E" w:rsidRDefault="005D735E" w:rsidP="001C2B2E">
      <w:pPr>
        <w:spacing w:before="120"/>
        <w:jc w:val="both"/>
        <w:rPr>
          <w:bCs/>
          <w:snapToGrid w:val="0"/>
          <w:sz w:val="24"/>
          <w:szCs w:val="24"/>
        </w:rPr>
      </w:pPr>
    </w:p>
    <w:p w14:paraId="17E3E058" w14:textId="601416D6" w:rsidR="005D735E" w:rsidRDefault="005D735E" w:rsidP="001C2B2E">
      <w:pPr>
        <w:spacing w:before="120"/>
        <w:jc w:val="both"/>
        <w:rPr>
          <w:bCs/>
          <w:snapToGrid w:val="0"/>
          <w:sz w:val="24"/>
          <w:szCs w:val="24"/>
        </w:rPr>
      </w:pPr>
    </w:p>
    <w:p w14:paraId="7DBCEF0C" w14:textId="77777777" w:rsidR="00DC1885" w:rsidRDefault="00DC1885" w:rsidP="001C2B2E">
      <w:pPr>
        <w:spacing w:before="120"/>
        <w:jc w:val="both"/>
        <w:rPr>
          <w:bCs/>
          <w:snapToGrid w:val="0"/>
          <w:sz w:val="24"/>
          <w:szCs w:val="24"/>
        </w:rPr>
      </w:pPr>
    </w:p>
    <w:p w14:paraId="70B056F4" w14:textId="5C927E55" w:rsidR="001C2B2E" w:rsidRPr="005D735E" w:rsidRDefault="001C2B2E" w:rsidP="001C2B2E">
      <w:pPr>
        <w:spacing w:after="120"/>
        <w:jc w:val="center"/>
        <w:rPr>
          <w:b/>
          <w:bCs/>
          <w:snapToGrid w:val="0"/>
          <w:sz w:val="24"/>
          <w:szCs w:val="24"/>
        </w:rPr>
      </w:pPr>
      <w:r w:rsidRPr="005D735E">
        <w:rPr>
          <w:b/>
          <w:bCs/>
          <w:snapToGrid w:val="0"/>
          <w:sz w:val="24"/>
          <w:szCs w:val="24"/>
        </w:rPr>
        <w:lastRenderedPageBreak/>
        <w:t>I.</w:t>
      </w:r>
    </w:p>
    <w:p w14:paraId="70B056F5" w14:textId="77777777" w:rsidR="001C2B2E" w:rsidRPr="005D735E" w:rsidRDefault="001C2B2E" w:rsidP="001C2B2E">
      <w:pPr>
        <w:jc w:val="center"/>
        <w:rPr>
          <w:b/>
          <w:bCs/>
          <w:snapToGrid w:val="0"/>
          <w:sz w:val="24"/>
          <w:szCs w:val="24"/>
        </w:rPr>
      </w:pPr>
      <w:r w:rsidRPr="005D735E">
        <w:rPr>
          <w:b/>
          <w:bCs/>
          <w:snapToGrid w:val="0"/>
          <w:sz w:val="24"/>
          <w:szCs w:val="24"/>
        </w:rPr>
        <w:t>Úvodní ustanovení</w:t>
      </w:r>
    </w:p>
    <w:p w14:paraId="70B056F6" w14:textId="77777777" w:rsidR="001C2B2E" w:rsidRPr="005D735E" w:rsidRDefault="001C2B2E" w:rsidP="001C2B2E">
      <w:pPr>
        <w:rPr>
          <w:snapToGrid w:val="0"/>
          <w:sz w:val="24"/>
          <w:szCs w:val="24"/>
        </w:rPr>
      </w:pPr>
    </w:p>
    <w:p w14:paraId="70B056F7" w14:textId="7BAF42D6" w:rsidR="001C2B2E" w:rsidRPr="005D735E" w:rsidRDefault="001C2B2E" w:rsidP="005137D6">
      <w:pPr>
        <w:pStyle w:val="Odstavecseseznamem"/>
        <w:numPr>
          <w:ilvl w:val="0"/>
          <w:numId w:val="3"/>
        </w:numPr>
        <w:ind w:left="357" w:hanging="357"/>
        <w:jc w:val="both"/>
        <w:rPr>
          <w:i/>
          <w:iCs/>
          <w:snapToGrid w:val="0"/>
          <w:color w:val="0000FF"/>
          <w:sz w:val="24"/>
          <w:szCs w:val="24"/>
        </w:rPr>
      </w:pPr>
      <w:r w:rsidRPr="005D735E">
        <w:rPr>
          <w:snapToGrid w:val="0"/>
          <w:sz w:val="24"/>
          <w:szCs w:val="24"/>
        </w:rPr>
        <w:t xml:space="preserve">Statutární orgány (příp. další osoby oprávněné k podpisu smlouvy) uvedené v záhlaví smlouvy prohlašují, že jsou oprávněny v souladu s obecně závaznými právními předpisy a vnitřními předpisy příslušné smluvní strany podepsat bez dalšího tuto smlouvu o dílo. </w:t>
      </w:r>
    </w:p>
    <w:p w14:paraId="70B056F8" w14:textId="77777777" w:rsidR="001C2B2E" w:rsidRPr="005D735E" w:rsidRDefault="001C2B2E" w:rsidP="005137D6">
      <w:pPr>
        <w:pStyle w:val="Odstavecseseznamem"/>
        <w:numPr>
          <w:ilvl w:val="0"/>
          <w:numId w:val="3"/>
        </w:numPr>
        <w:spacing w:before="120"/>
        <w:ind w:left="357" w:hanging="357"/>
        <w:jc w:val="both"/>
        <w:rPr>
          <w:snapToGrid w:val="0"/>
          <w:sz w:val="24"/>
          <w:szCs w:val="24"/>
        </w:rPr>
      </w:pPr>
      <w:r w:rsidRPr="005D735E">
        <w:rPr>
          <w:snapToGrid w:val="0"/>
          <w:sz w:val="24"/>
          <w:szCs w:val="24"/>
        </w:rPr>
        <w:t>Zhotovitel prohlašuje, že má všechna podnikatelská oprávnění potřebná k provedení díla dle této smlouvy, a že i v dalším je oprávněn provést dílo dle této smlouvy.</w:t>
      </w:r>
    </w:p>
    <w:p w14:paraId="70B056FA" w14:textId="73B7165B" w:rsidR="001C2B2E" w:rsidRPr="005D735E" w:rsidRDefault="001C2B2E" w:rsidP="005137D6">
      <w:pPr>
        <w:pStyle w:val="Odstavecseseznamem"/>
        <w:numPr>
          <w:ilvl w:val="0"/>
          <w:numId w:val="3"/>
        </w:numPr>
        <w:spacing w:before="120"/>
        <w:ind w:left="357" w:hanging="357"/>
        <w:jc w:val="both"/>
        <w:rPr>
          <w:i/>
          <w:snapToGrid w:val="0"/>
          <w:color w:val="0000FF"/>
          <w:sz w:val="24"/>
          <w:szCs w:val="24"/>
        </w:rPr>
      </w:pPr>
      <w:r w:rsidRPr="005D735E">
        <w:rPr>
          <w:snapToGrid w:val="0"/>
          <w:sz w:val="24"/>
          <w:szCs w:val="24"/>
        </w:rPr>
        <w:t>Tato smlouva se uzavírá za účelem</w:t>
      </w:r>
      <w:r w:rsidR="007446C1" w:rsidRPr="005D735E">
        <w:rPr>
          <w:snapToGrid w:val="0"/>
          <w:sz w:val="24"/>
          <w:szCs w:val="24"/>
        </w:rPr>
        <w:t xml:space="preserve"> zpracování Akčního plánu pro udržitelnou energii a klima </w:t>
      </w:r>
      <w:r w:rsidR="00144B88">
        <w:rPr>
          <w:snapToGrid w:val="0"/>
          <w:sz w:val="24"/>
          <w:szCs w:val="24"/>
        </w:rPr>
        <w:t>města Brumov-Bylnice</w:t>
      </w:r>
      <w:r w:rsidR="007446C1" w:rsidRPr="005D735E">
        <w:rPr>
          <w:snapToGrid w:val="0"/>
          <w:sz w:val="24"/>
          <w:szCs w:val="24"/>
        </w:rPr>
        <w:t xml:space="preserve">. </w:t>
      </w:r>
      <w:r w:rsidRPr="005D735E">
        <w:rPr>
          <w:snapToGrid w:val="0"/>
          <w:sz w:val="24"/>
          <w:szCs w:val="24"/>
        </w:rPr>
        <w:t>Tato smlouva je uzavřena na základě výsledků zadávacího řízení na zakázku malého rozsahu</w:t>
      </w:r>
      <w:r w:rsidR="005D735E" w:rsidRPr="005D735E">
        <w:rPr>
          <w:snapToGrid w:val="0"/>
          <w:sz w:val="24"/>
          <w:szCs w:val="24"/>
        </w:rPr>
        <w:t>.</w:t>
      </w:r>
    </w:p>
    <w:p w14:paraId="10EA5A59" w14:textId="5864766A" w:rsidR="006E7F63" w:rsidRPr="005D735E" w:rsidRDefault="006E7F63" w:rsidP="00AF598B">
      <w:pPr>
        <w:pStyle w:val="Odstavecseseznamem"/>
        <w:numPr>
          <w:ilvl w:val="0"/>
          <w:numId w:val="3"/>
        </w:numPr>
        <w:spacing w:before="120"/>
        <w:ind w:left="357" w:hanging="357"/>
        <w:jc w:val="both"/>
        <w:rPr>
          <w:snapToGrid w:val="0"/>
          <w:sz w:val="24"/>
          <w:szCs w:val="24"/>
        </w:rPr>
      </w:pPr>
      <w:r w:rsidRPr="005D735E">
        <w:rPr>
          <w:snapToGrid w:val="0"/>
          <w:sz w:val="24"/>
          <w:szCs w:val="24"/>
        </w:rPr>
        <w:t xml:space="preserve">Objednatel tímto upozorňuje zhotovitele a zhotovitel bere na vědomí, že předmět plnění bude pravděpodobně spolufinancován Ministerstvem životního prostředí prostřednictvím Státního fondu životního prostředí ČR skrze vyhlášenou Výzvu č. </w:t>
      </w:r>
      <w:r w:rsidR="00CD2907" w:rsidRPr="005D735E">
        <w:rPr>
          <w:snapToGrid w:val="0"/>
          <w:sz w:val="24"/>
          <w:szCs w:val="24"/>
        </w:rPr>
        <w:t>2/2024</w:t>
      </w:r>
      <w:r w:rsidRPr="005D735E">
        <w:rPr>
          <w:snapToGrid w:val="0"/>
          <w:sz w:val="24"/>
          <w:szCs w:val="24"/>
        </w:rPr>
        <w:t xml:space="preserve"> v rámci Národního programu Životní prostředí, název akce: </w:t>
      </w:r>
      <w:r w:rsidR="00144B88" w:rsidRPr="00144B88">
        <w:rPr>
          <w:snapToGrid w:val="0"/>
          <w:sz w:val="24"/>
          <w:szCs w:val="24"/>
        </w:rPr>
        <w:t>Čisté klima a udržitelná energie pro město Brumov-Bylnice</w:t>
      </w:r>
      <w:r w:rsidRPr="005D735E">
        <w:rPr>
          <w:snapToGrid w:val="0"/>
          <w:sz w:val="24"/>
          <w:szCs w:val="24"/>
        </w:rPr>
        <w:t xml:space="preserve"> (nutné vycházet z obecných a specifických pravidel pro příjemce a žadatele).</w:t>
      </w:r>
    </w:p>
    <w:p w14:paraId="1D8BA29E" w14:textId="77777777" w:rsidR="006E7F63" w:rsidRPr="005D735E" w:rsidRDefault="006E7F63" w:rsidP="006E7F63">
      <w:pPr>
        <w:pStyle w:val="Odstavecseseznamem"/>
        <w:spacing w:before="120"/>
        <w:ind w:left="357"/>
        <w:jc w:val="both"/>
        <w:rPr>
          <w:i/>
          <w:snapToGrid w:val="0"/>
          <w:color w:val="0000FF"/>
          <w:sz w:val="24"/>
          <w:szCs w:val="24"/>
        </w:rPr>
      </w:pPr>
    </w:p>
    <w:p w14:paraId="70B056FD" w14:textId="77777777" w:rsidR="001C2B2E" w:rsidRPr="005D735E" w:rsidRDefault="001C2B2E" w:rsidP="001C2B2E">
      <w:pPr>
        <w:spacing w:after="120"/>
        <w:jc w:val="center"/>
        <w:rPr>
          <w:b/>
          <w:bCs/>
          <w:snapToGrid w:val="0"/>
          <w:sz w:val="24"/>
          <w:szCs w:val="24"/>
        </w:rPr>
      </w:pPr>
      <w:r w:rsidRPr="005D735E">
        <w:rPr>
          <w:b/>
          <w:bCs/>
          <w:snapToGrid w:val="0"/>
          <w:sz w:val="24"/>
          <w:szCs w:val="24"/>
        </w:rPr>
        <w:t>II.</w:t>
      </w:r>
    </w:p>
    <w:p w14:paraId="70B056FE" w14:textId="77777777" w:rsidR="001C2B2E" w:rsidRPr="005D735E" w:rsidRDefault="001C2B2E" w:rsidP="001C2B2E">
      <w:pPr>
        <w:pStyle w:val="Nadpis5"/>
        <w:spacing w:before="0"/>
        <w:rPr>
          <w:rFonts w:ascii="Times New Roman" w:hAnsi="Times New Roman" w:cs="Times New Roman"/>
          <w:bCs/>
          <w:sz w:val="24"/>
          <w:szCs w:val="24"/>
        </w:rPr>
      </w:pPr>
      <w:r w:rsidRPr="005D735E">
        <w:rPr>
          <w:rFonts w:ascii="Times New Roman" w:hAnsi="Times New Roman" w:cs="Times New Roman"/>
          <w:bCs/>
          <w:sz w:val="24"/>
          <w:szCs w:val="24"/>
        </w:rPr>
        <w:t>Předmět smlouvy</w:t>
      </w:r>
    </w:p>
    <w:p w14:paraId="70B056FF" w14:textId="77777777" w:rsidR="001C2B2E" w:rsidRPr="005D735E" w:rsidRDefault="001C2B2E" w:rsidP="001C2B2E">
      <w:pPr>
        <w:tabs>
          <w:tab w:val="left" w:pos="0"/>
        </w:tabs>
        <w:rPr>
          <w:b/>
          <w:bCs/>
          <w:snapToGrid w:val="0"/>
          <w:sz w:val="24"/>
          <w:szCs w:val="24"/>
          <w:u w:val="single"/>
        </w:rPr>
      </w:pPr>
    </w:p>
    <w:p w14:paraId="70B05700" w14:textId="77777777" w:rsidR="001C2B2E" w:rsidRPr="005D735E" w:rsidRDefault="001C2B2E" w:rsidP="005137D6">
      <w:pPr>
        <w:pStyle w:val="Odstavecseseznamem"/>
        <w:numPr>
          <w:ilvl w:val="0"/>
          <w:numId w:val="5"/>
        </w:numPr>
        <w:tabs>
          <w:tab w:val="left" w:pos="0"/>
        </w:tabs>
        <w:spacing w:after="120"/>
        <w:ind w:left="357" w:hanging="357"/>
        <w:rPr>
          <w:sz w:val="24"/>
          <w:szCs w:val="24"/>
        </w:rPr>
      </w:pPr>
      <w:r w:rsidRPr="005D735E">
        <w:rPr>
          <w:sz w:val="24"/>
          <w:szCs w:val="24"/>
        </w:rPr>
        <w:t>Zhotovitel se zavazuje na svůj náklad a nebezpečí provést pro objednatele dílo:</w:t>
      </w:r>
    </w:p>
    <w:p w14:paraId="216755E8" w14:textId="4040F42E" w:rsidR="009A2E45" w:rsidRPr="005D735E" w:rsidRDefault="00144B88" w:rsidP="009A2E45">
      <w:pPr>
        <w:pStyle w:val="Odstavecseseznamem"/>
        <w:tabs>
          <w:tab w:val="left" w:pos="0"/>
        </w:tabs>
        <w:spacing w:after="120"/>
        <w:ind w:left="357"/>
        <w:rPr>
          <w:sz w:val="24"/>
          <w:szCs w:val="24"/>
        </w:rPr>
      </w:pPr>
      <w:r w:rsidRPr="00144B88">
        <w:rPr>
          <w:snapToGrid w:val="0"/>
          <w:sz w:val="24"/>
          <w:szCs w:val="24"/>
        </w:rPr>
        <w:t>Čisté klima a udržitelná energie pro město Brumov-Bylnice</w:t>
      </w:r>
      <w:r>
        <w:rPr>
          <w:snapToGrid w:val="0"/>
          <w:sz w:val="24"/>
          <w:szCs w:val="24"/>
        </w:rPr>
        <w:t xml:space="preserve"> (SECAP Brumov-Bylnice)</w:t>
      </w:r>
      <w:r w:rsidR="009A2E45" w:rsidRPr="005D735E">
        <w:rPr>
          <w:snapToGrid w:val="0"/>
          <w:sz w:val="24"/>
          <w:szCs w:val="24"/>
        </w:rPr>
        <w:t>.</w:t>
      </w:r>
    </w:p>
    <w:p w14:paraId="70B05702" w14:textId="77777777" w:rsidR="001C2B2E" w:rsidRPr="005D735E" w:rsidRDefault="001C2B2E" w:rsidP="001C2B2E">
      <w:pPr>
        <w:pStyle w:val="Nadpis2"/>
        <w:tabs>
          <w:tab w:val="left" w:pos="0"/>
        </w:tabs>
        <w:ind w:left="357"/>
        <w:jc w:val="both"/>
        <w:rPr>
          <w:szCs w:val="24"/>
        </w:rPr>
      </w:pPr>
      <w:r w:rsidRPr="005D735E">
        <w:rPr>
          <w:szCs w:val="24"/>
        </w:rPr>
        <w:t xml:space="preserve">(dále jen „dílo“)   </w:t>
      </w:r>
    </w:p>
    <w:p w14:paraId="70B05703" w14:textId="7EA1EDEA" w:rsidR="001C2B2E" w:rsidRPr="005D735E" w:rsidRDefault="001C2B2E" w:rsidP="001C2B2E">
      <w:pPr>
        <w:pStyle w:val="Nadpis2"/>
        <w:tabs>
          <w:tab w:val="left" w:pos="0"/>
        </w:tabs>
        <w:spacing w:after="120"/>
        <w:ind w:left="357"/>
        <w:jc w:val="both"/>
        <w:rPr>
          <w:szCs w:val="24"/>
        </w:rPr>
      </w:pPr>
      <w:r w:rsidRPr="005D735E">
        <w:rPr>
          <w:szCs w:val="24"/>
        </w:rPr>
        <w:t xml:space="preserve">v plném rozsahu určeném </w:t>
      </w:r>
      <w:r w:rsidR="00CC3C23" w:rsidRPr="005D735E">
        <w:rPr>
          <w:szCs w:val="24"/>
        </w:rPr>
        <w:t>Výzvou</w:t>
      </w:r>
      <w:r w:rsidRPr="005D735E">
        <w:rPr>
          <w:i/>
          <w:iCs/>
          <w:color w:val="0000FF"/>
          <w:szCs w:val="24"/>
        </w:rPr>
        <w:t xml:space="preserve"> </w:t>
      </w:r>
      <w:r w:rsidRPr="005D735E">
        <w:rPr>
          <w:szCs w:val="24"/>
        </w:rPr>
        <w:t>objednatele ze dn</w:t>
      </w:r>
      <w:r w:rsidRPr="005D735E">
        <w:rPr>
          <w:i/>
          <w:iCs/>
          <w:color w:val="0000FF"/>
          <w:szCs w:val="24"/>
        </w:rPr>
        <w:t>e ……… č…………………, nabídkou zhotovitele ze dne ……… č……)</w:t>
      </w:r>
      <w:r w:rsidR="00CC3C23" w:rsidRPr="005D735E">
        <w:rPr>
          <w:i/>
          <w:iCs/>
          <w:color w:val="0000FF"/>
          <w:szCs w:val="24"/>
        </w:rPr>
        <w:t xml:space="preserve"> </w:t>
      </w:r>
      <w:r w:rsidR="00CC3C23" w:rsidRPr="005D735E">
        <w:rPr>
          <w:szCs w:val="24"/>
        </w:rPr>
        <w:t>a Technickou specifikací</w:t>
      </w:r>
      <w:r w:rsidR="000D078C" w:rsidRPr="005D735E">
        <w:rPr>
          <w:szCs w:val="24"/>
        </w:rPr>
        <w:t xml:space="preserve"> pro zpracování SECAP (dále jen „Technická specifikace“)</w:t>
      </w:r>
      <w:r w:rsidR="00CC3C23" w:rsidRPr="005D735E">
        <w:rPr>
          <w:szCs w:val="24"/>
        </w:rPr>
        <w:t>, která tvoří nedílnou součást této smlouvy.</w:t>
      </w:r>
    </w:p>
    <w:p w14:paraId="53360105" w14:textId="747A5499" w:rsidR="009A2E45" w:rsidRPr="005D735E" w:rsidRDefault="001C2B2E" w:rsidP="005137D6">
      <w:pPr>
        <w:pStyle w:val="Odstavecseseznamem"/>
        <w:numPr>
          <w:ilvl w:val="0"/>
          <w:numId w:val="5"/>
        </w:numPr>
        <w:tabs>
          <w:tab w:val="left" w:pos="0"/>
        </w:tabs>
        <w:spacing w:after="120"/>
        <w:ind w:left="357" w:hanging="357"/>
        <w:rPr>
          <w:sz w:val="24"/>
          <w:szCs w:val="24"/>
        </w:rPr>
      </w:pPr>
      <w:r w:rsidRPr="005D735E">
        <w:rPr>
          <w:sz w:val="24"/>
          <w:szCs w:val="24"/>
        </w:rPr>
        <w:t>Dílo sestává zejména z</w:t>
      </w:r>
      <w:r w:rsidR="00B50067" w:rsidRPr="005D735E">
        <w:rPr>
          <w:sz w:val="24"/>
          <w:szCs w:val="24"/>
        </w:rPr>
        <w:t> těchto částí</w:t>
      </w:r>
      <w:r w:rsidRPr="005D735E">
        <w:rPr>
          <w:sz w:val="24"/>
          <w:szCs w:val="24"/>
        </w:rPr>
        <w:t xml:space="preserve">: </w:t>
      </w:r>
    </w:p>
    <w:p w14:paraId="70BDBECE" w14:textId="17C6664D" w:rsidR="009A2E45" w:rsidRPr="005D735E" w:rsidRDefault="009A2E45" w:rsidP="005137D6">
      <w:pPr>
        <w:pStyle w:val="Zkladntext"/>
        <w:keepLines/>
        <w:widowControl w:val="0"/>
        <w:numPr>
          <w:ilvl w:val="0"/>
          <w:numId w:val="20"/>
        </w:numPr>
        <w:spacing w:before="0" w:after="240"/>
        <w:rPr>
          <w:sz w:val="24"/>
          <w:szCs w:val="24"/>
        </w:rPr>
      </w:pPr>
      <w:r w:rsidRPr="005D735E">
        <w:rPr>
          <w:sz w:val="24"/>
          <w:szCs w:val="24"/>
        </w:rPr>
        <w:t>Vstupní emisní inventury (</w:t>
      </w:r>
      <w:proofErr w:type="spellStart"/>
      <w:r w:rsidRPr="005D735E">
        <w:rPr>
          <w:sz w:val="24"/>
          <w:szCs w:val="24"/>
        </w:rPr>
        <w:t>Baseline</w:t>
      </w:r>
      <w:proofErr w:type="spellEnd"/>
      <w:r w:rsidRPr="005D735E">
        <w:rPr>
          <w:sz w:val="24"/>
          <w:szCs w:val="24"/>
        </w:rPr>
        <w:t xml:space="preserve"> </w:t>
      </w:r>
      <w:proofErr w:type="spellStart"/>
      <w:r w:rsidRPr="005D735E">
        <w:rPr>
          <w:sz w:val="24"/>
          <w:szCs w:val="24"/>
        </w:rPr>
        <w:t>Emission</w:t>
      </w:r>
      <w:proofErr w:type="spellEnd"/>
      <w:r w:rsidRPr="005D735E">
        <w:rPr>
          <w:sz w:val="24"/>
          <w:szCs w:val="24"/>
        </w:rPr>
        <w:t xml:space="preserve"> Inventory, BEI) včetně komplexního přehledu energetických parametrů </w:t>
      </w:r>
      <w:r w:rsidR="00144B88">
        <w:rPr>
          <w:sz w:val="24"/>
          <w:szCs w:val="24"/>
        </w:rPr>
        <w:t>města Brumov-Bylnice</w:t>
      </w:r>
      <w:r w:rsidRPr="005D735E">
        <w:rPr>
          <w:sz w:val="24"/>
          <w:szCs w:val="24"/>
        </w:rPr>
        <w:t xml:space="preserve">, posouzení rizik a zranitelnosti (Risk and Vulnerability </w:t>
      </w:r>
      <w:proofErr w:type="spellStart"/>
      <w:r w:rsidRPr="005D735E">
        <w:rPr>
          <w:sz w:val="24"/>
          <w:szCs w:val="24"/>
        </w:rPr>
        <w:t>Assessment</w:t>
      </w:r>
      <w:proofErr w:type="spellEnd"/>
      <w:r w:rsidRPr="005D735E">
        <w:rPr>
          <w:sz w:val="24"/>
          <w:szCs w:val="24"/>
        </w:rPr>
        <w:t>, RVA) a stanovení strategie zahrnující vizi města, stanovení cílů a dalšího postupu</w:t>
      </w:r>
    </w:p>
    <w:p w14:paraId="580551A4" w14:textId="78885D64" w:rsidR="009A2E45" w:rsidRPr="005D735E" w:rsidRDefault="009A2E45" w:rsidP="00C8554A">
      <w:pPr>
        <w:pStyle w:val="Zkladntext"/>
        <w:keepLines/>
        <w:widowControl w:val="0"/>
        <w:numPr>
          <w:ilvl w:val="0"/>
          <w:numId w:val="20"/>
        </w:numPr>
        <w:spacing w:before="0" w:after="240"/>
        <w:rPr>
          <w:sz w:val="24"/>
          <w:szCs w:val="24"/>
        </w:rPr>
      </w:pPr>
      <w:r w:rsidRPr="005D735E">
        <w:rPr>
          <w:sz w:val="24"/>
          <w:szCs w:val="24"/>
        </w:rPr>
        <w:t xml:space="preserve">SECAP – Akční plán pro udržitelnou energii a klima </w:t>
      </w:r>
      <w:r w:rsidR="00144B88">
        <w:rPr>
          <w:sz w:val="24"/>
          <w:szCs w:val="24"/>
        </w:rPr>
        <w:t>města Brumov-Bylnice</w:t>
      </w:r>
      <w:r w:rsidR="005D735E" w:rsidRPr="005D735E">
        <w:rPr>
          <w:sz w:val="24"/>
          <w:szCs w:val="24"/>
        </w:rPr>
        <w:t xml:space="preserve"> </w:t>
      </w:r>
      <w:r w:rsidRPr="005D735E">
        <w:rPr>
          <w:sz w:val="24"/>
          <w:szCs w:val="24"/>
        </w:rPr>
        <w:t>Zpracování</w:t>
      </w:r>
      <w:r w:rsidR="00AE5C93" w:rsidRPr="005D735E">
        <w:rPr>
          <w:sz w:val="24"/>
          <w:szCs w:val="24"/>
        </w:rPr>
        <w:t xml:space="preserve"> oznámení k</w:t>
      </w:r>
      <w:r w:rsidRPr="005D735E">
        <w:rPr>
          <w:sz w:val="24"/>
          <w:szCs w:val="24"/>
        </w:rPr>
        <w:t xml:space="preserve"> posuzování vlivů koncepce na životní prostředí (SEA)</w:t>
      </w:r>
    </w:p>
    <w:p w14:paraId="4DC9A054" w14:textId="77777777" w:rsidR="006C3299" w:rsidRPr="005D735E" w:rsidRDefault="006C3299" w:rsidP="006C3299">
      <w:pPr>
        <w:pStyle w:val="Zkladntext"/>
        <w:keepLines/>
        <w:widowControl w:val="0"/>
        <w:numPr>
          <w:ilvl w:val="0"/>
          <w:numId w:val="20"/>
        </w:numPr>
        <w:spacing w:before="0" w:after="240"/>
        <w:rPr>
          <w:sz w:val="24"/>
          <w:szCs w:val="24"/>
        </w:rPr>
      </w:pPr>
      <w:r w:rsidRPr="005D735E">
        <w:rPr>
          <w:sz w:val="24"/>
          <w:szCs w:val="24"/>
        </w:rPr>
        <w:t xml:space="preserve">SECAP – Zavedení dat do reportovacího systému </w:t>
      </w:r>
      <w:proofErr w:type="spellStart"/>
      <w:r w:rsidRPr="005D735E">
        <w:rPr>
          <w:sz w:val="24"/>
          <w:szCs w:val="24"/>
        </w:rPr>
        <w:t>CoM</w:t>
      </w:r>
      <w:proofErr w:type="spellEnd"/>
      <w:r w:rsidRPr="005D735E">
        <w:rPr>
          <w:sz w:val="24"/>
          <w:szCs w:val="24"/>
        </w:rPr>
        <w:t xml:space="preserve"> a Konzultace pro zpracování Feedback reportu – vypořádání, zapracování připomínek od </w:t>
      </w:r>
      <w:proofErr w:type="spellStart"/>
      <w:r w:rsidRPr="005D735E">
        <w:rPr>
          <w:sz w:val="24"/>
          <w:szCs w:val="24"/>
        </w:rPr>
        <w:t>CoM</w:t>
      </w:r>
      <w:proofErr w:type="spellEnd"/>
    </w:p>
    <w:p w14:paraId="7CF9F6C2" w14:textId="77777777" w:rsidR="009A2E45" w:rsidRPr="005D735E" w:rsidRDefault="009A2E45" w:rsidP="005137D6">
      <w:pPr>
        <w:pStyle w:val="Zkladntext"/>
        <w:widowControl w:val="0"/>
        <w:numPr>
          <w:ilvl w:val="0"/>
          <w:numId w:val="20"/>
        </w:numPr>
        <w:autoSpaceDE w:val="0"/>
        <w:autoSpaceDN w:val="0"/>
        <w:spacing w:before="2" w:line="276" w:lineRule="auto"/>
        <w:jc w:val="left"/>
        <w:rPr>
          <w:sz w:val="24"/>
          <w:szCs w:val="24"/>
        </w:rPr>
      </w:pPr>
      <w:r w:rsidRPr="005D735E">
        <w:rPr>
          <w:sz w:val="24"/>
          <w:szCs w:val="24"/>
        </w:rPr>
        <w:t>Grafické návrhy, překlady</w:t>
      </w:r>
    </w:p>
    <w:p w14:paraId="1C7C5C87" w14:textId="77777777" w:rsidR="009A2E45" w:rsidRPr="005D735E" w:rsidRDefault="009A2E45" w:rsidP="009A2E45">
      <w:pPr>
        <w:pStyle w:val="Zkladntext"/>
        <w:autoSpaceDE w:val="0"/>
        <w:autoSpaceDN w:val="0"/>
        <w:spacing w:before="2" w:line="276" w:lineRule="auto"/>
        <w:ind w:left="1287"/>
        <w:rPr>
          <w:sz w:val="24"/>
          <w:szCs w:val="24"/>
        </w:rPr>
      </w:pPr>
      <w:r w:rsidRPr="005D735E">
        <w:rPr>
          <w:sz w:val="24"/>
          <w:szCs w:val="24"/>
        </w:rPr>
        <w:t xml:space="preserve"> </w:t>
      </w:r>
    </w:p>
    <w:p w14:paraId="69F657D2" w14:textId="77777777" w:rsidR="009A2E45" w:rsidRPr="005D735E" w:rsidRDefault="009A2E45" w:rsidP="005137D6">
      <w:pPr>
        <w:pStyle w:val="Zkladntext"/>
        <w:keepLines/>
        <w:widowControl w:val="0"/>
        <w:numPr>
          <w:ilvl w:val="0"/>
          <w:numId w:val="20"/>
        </w:numPr>
        <w:spacing w:before="0" w:after="240"/>
        <w:rPr>
          <w:sz w:val="24"/>
          <w:szCs w:val="24"/>
        </w:rPr>
      </w:pPr>
      <w:r w:rsidRPr="005D735E">
        <w:rPr>
          <w:sz w:val="24"/>
          <w:szCs w:val="24"/>
        </w:rPr>
        <w:t>Zajištění publicity</w:t>
      </w:r>
    </w:p>
    <w:p w14:paraId="723303CF" w14:textId="77777777" w:rsidR="00425B2C" w:rsidRPr="005D735E" w:rsidRDefault="00425B2C" w:rsidP="00425B2C">
      <w:pPr>
        <w:pStyle w:val="Zkladntext2"/>
        <w:spacing w:before="60" w:after="60"/>
        <w:ind w:left="426"/>
        <w:jc w:val="both"/>
        <w:rPr>
          <w:szCs w:val="24"/>
        </w:rPr>
      </w:pPr>
      <w:r w:rsidRPr="005D735E">
        <w:rPr>
          <w:szCs w:val="24"/>
        </w:rPr>
        <w:lastRenderedPageBreak/>
        <w:t xml:space="preserve">Součástí předmětu díla je jeho projednání v konceptu s oprávněnou osobou </w:t>
      </w:r>
      <w:proofErr w:type="gramStart"/>
      <w:r w:rsidRPr="005D735E">
        <w:rPr>
          <w:szCs w:val="24"/>
        </w:rPr>
        <w:t>objednatele</w:t>
      </w:r>
      <w:proofErr w:type="gramEnd"/>
      <w:r w:rsidRPr="005D735E">
        <w:rPr>
          <w:szCs w:val="24"/>
        </w:rPr>
        <w:t xml:space="preserve"> popř. s orgány města a zapracování jejich připomínek do konečného vyhotovení díla. </w:t>
      </w:r>
    </w:p>
    <w:p w14:paraId="70B05705" w14:textId="2A93F6A5" w:rsidR="001C2B2E" w:rsidRPr="005D735E" w:rsidRDefault="001C2B2E" w:rsidP="005137D6">
      <w:pPr>
        <w:pStyle w:val="Odstavecseseznamem"/>
        <w:numPr>
          <w:ilvl w:val="0"/>
          <w:numId w:val="5"/>
        </w:numPr>
        <w:tabs>
          <w:tab w:val="left" w:pos="0"/>
        </w:tabs>
        <w:spacing w:after="120"/>
        <w:ind w:left="357" w:hanging="357"/>
        <w:jc w:val="both"/>
        <w:rPr>
          <w:sz w:val="24"/>
          <w:szCs w:val="24"/>
        </w:rPr>
      </w:pPr>
      <w:r w:rsidRPr="005D735E">
        <w:rPr>
          <w:sz w:val="24"/>
          <w:szCs w:val="24"/>
        </w:rPr>
        <w:t>Zhotovitel se zavazuje zabezpečit na svůj náklad a na své nebezpečí všechna související plnění a práce potřebné k včasnému a řádnému provedení díla. Součástí předmětu plnění smlouvy jsou tak i práce blíže nespecifikované, které jsou však nezbytné k řádnému provedení díla, a o kterých vzhledem ke své kvalifikace a zkušenostem zhotovitel měl nebo mohl vědět a bez jejichž realizace se nedá dílo řádné dokončit, příp. užívat. Provedení těchto prací nezvyšuje cenu díla.</w:t>
      </w:r>
    </w:p>
    <w:p w14:paraId="70B05707" w14:textId="77777777" w:rsidR="001C2B2E" w:rsidRPr="005D735E" w:rsidRDefault="001C2B2E" w:rsidP="005137D6">
      <w:pPr>
        <w:pStyle w:val="Odstavecseseznamem"/>
        <w:numPr>
          <w:ilvl w:val="0"/>
          <w:numId w:val="5"/>
        </w:numPr>
        <w:tabs>
          <w:tab w:val="left" w:pos="0"/>
        </w:tabs>
        <w:spacing w:after="120"/>
        <w:ind w:left="357" w:hanging="357"/>
        <w:jc w:val="both"/>
        <w:rPr>
          <w:sz w:val="24"/>
          <w:szCs w:val="24"/>
        </w:rPr>
      </w:pPr>
      <w:r w:rsidRPr="005D735E">
        <w:rPr>
          <w:sz w:val="24"/>
          <w:szCs w:val="24"/>
        </w:rPr>
        <w:t xml:space="preserve">Práce nad rozsah díla dle této smlouvy (vícepráce), budou realizovány, jen pokud o ně bylo po vzájemné dohodě písemným dodatkem k této smlouvě dílo rozšířeno. </w:t>
      </w:r>
    </w:p>
    <w:p w14:paraId="70B05708" w14:textId="77777777" w:rsidR="001C2B2E" w:rsidRPr="005D735E" w:rsidRDefault="001C2B2E" w:rsidP="001C2B2E">
      <w:pPr>
        <w:pStyle w:val="Zkladntext"/>
        <w:tabs>
          <w:tab w:val="left" w:pos="0"/>
        </w:tabs>
        <w:spacing w:before="0"/>
        <w:ind w:left="284"/>
        <w:rPr>
          <w:sz w:val="24"/>
          <w:szCs w:val="24"/>
        </w:rPr>
      </w:pPr>
    </w:p>
    <w:p w14:paraId="70B05709" w14:textId="77777777" w:rsidR="001C2B2E" w:rsidRPr="005D735E" w:rsidRDefault="001C2B2E" w:rsidP="001C2B2E">
      <w:pPr>
        <w:jc w:val="center"/>
        <w:rPr>
          <w:b/>
          <w:snapToGrid w:val="0"/>
          <w:sz w:val="24"/>
          <w:szCs w:val="24"/>
        </w:rPr>
      </w:pPr>
    </w:p>
    <w:p w14:paraId="70B0570A" w14:textId="77777777" w:rsidR="001C2B2E" w:rsidRPr="005D735E" w:rsidRDefault="001C2B2E" w:rsidP="001C2B2E">
      <w:pPr>
        <w:jc w:val="center"/>
        <w:rPr>
          <w:b/>
          <w:snapToGrid w:val="0"/>
          <w:sz w:val="24"/>
          <w:szCs w:val="24"/>
        </w:rPr>
      </w:pPr>
      <w:r w:rsidRPr="005D735E">
        <w:rPr>
          <w:b/>
          <w:snapToGrid w:val="0"/>
          <w:sz w:val="24"/>
          <w:szCs w:val="24"/>
        </w:rPr>
        <w:t xml:space="preserve">III. </w:t>
      </w:r>
    </w:p>
    <w:p w14:paraId="70B0570B" w14:textId="77777777" w:rsidR="001C2B2E" w:rsidRPr="005D735E" w:rsidRDefault="001C2B2E" w:rsidP="001C2B2E">
      <w:pPr>
        <w:pStyle w:val="Nadpis5"/>
        <w:rPr>
          <w:rFonts w:ascii="Times New Roman" w:hAnsi="Times New Roman" w:cs="Times New Roman"/>
          <w:sz w:val="24"/>
          <w:szCs w:val="24"/>
        </w:rPr>
      </w:pPr>
      <w:r w:rsidRPr="005D735E">
        <w:rPr>
          <w:rFonts w:ascii="Times New Roman" w:hAnsi="Times New Roman" w:cs="Times New Roman"/>
          <w:sz w:val="24"/>
          <w:szCs w:val="24"/>
        </w:rPr>
        <w:t>Podklady pro provedení díla</w:t>
      </w:r>
    </w:p>
    <w:p w14:paraId="70B0570C" w14:textId="77777777" w:rsidR="001C2B2E" w:rsidRPr="005D735E" w:rsidRDefault="001C2B2E" w:rsidP="001C2B2E">
      <w:pPr>
        <w:rPr>
          <w:sz w:val="24"/>
          <w:szCs w:val="24"/>
        </w:rPr>
      </w:pPr>
    </w:p>
    <w:p w14:paraId="70B0570D" w14:textId="77777777" w:rsidR="001C2B2E" w:rsidRPr="005D735E" w:rsidRDefault="001C2B2E" w:rsidP="005137D6">
      <w:pPr>
        <w:pStyle w:val="Odstavecseseznamem"/>
        <w:numPr>
          <w:ilvl w:val="0"/>
          <w:numId w:val="6"/>
        </w:numPr>
        <w:ind w:left="357" w:hanging="357"/>
        <w:jc w:val="both"/>
        <w:rPr>
          <w:snapToGrid w:val="0"/>
          <w:sz w:val="24"/>
          <w:szCs w:val="24"/>
        </w:rPr>
      </w:pPr>
      <w:r w:rsidRPr="005D735E">
        <w:rPr>
          <w:snapToGrid w:val="0"/>
          <w:sz w:val="24"/>
          <w:szCs w:val="24"/>
        </w:rPr>
        <w:t>Podklady pro provedení díla jsou:</w:t>
      </w:r>
    </w:p>
    <w:p w14:paraId="70B0570E" w14:textId="2E5B539C" w:rsidR="001C2B2E" w:rsidRPr="005D735E" w:rsidRDefault="001C2B2E" w:rsidP="001C2B2E">
      <w:pPr>
        <w:tabs>
          <w:tab w:val="num" w:pos="720"/>
        </w:tabs>
        <w:spacing w:before="120"/>
        <w:ind w:left="357"/>
        <w:jc w:val="both"/>
        <w:rPr>
          <w:snapToGrid w:val="0"/>
          <w:sz w:val="24"/>
          <w:szCs w:val="24"/>
          <w:highlight w:val="yellow"/>
        </w:rPr>
      </w:pPr>
      <w:r w:rsidRPr="005D735E">
        <w:rPr>
          <w:snapToGrid w:val="0"/>
          <w:sz w:val="24"/>
          <w:szCs w:val="24"/>
          <w:highlight w:val="yellow"/>
        </w:rPr>
        <w:t>a) zadání objednatele ze dne xx.xx.20xx pod č.j. MM</w:t>
      </w:r>
      <w:r w:rsidR="0098034E" w:rsidRPr="005D735E">
        <w:rPr>
          <w:snapToGrid w:val="0"/>
          <w:sz w:val="24"/>
          <w:szCs w:val="24"/>
          <w:highlight w:val="yellow"/>
        </w:rPr>
        <w:t>OP</w:t>
      </w:r>
      <w:r w:rsidRPr="005D735E">
        <w:rPr>
          <w:snapToGrid w:val="0"/>
          <w:sz w:val="24"/>
          <w:szCs w:val="24"/>
          <w:highlight w:val="yellow"/>
        </w:rPr>
        <w:t>/</w:t>
      </w:r>
      <w:proofErr w:type="gramStart"/>
      <w:r w:rsidRPr="005D735E">
        <w:rPr>
          <w:snapToGrid w:val="0"/>
          <w:sz w:val="24"/>
          <w:szCs w:val="24"/>
          <w:highlight w:val="yellow"/>
        </w:rPr>
        <w:t>…….</w:t>
      </w:r>
      <w:proofErr w:type="gramEnd"/>
      <w:r w:rsidRPr="005D735E">
        <w:rPr>
          <w:snapToGrid w:val="0"/>
          <w:sz w:val="24"/>
          <w:szCs w:val="24"/>
          <w:highlight w:val="yellow"/>
        </w:rPr>
        <w:t>/20xx,</w:t>
      </w:r>
    </w:p>
    <w:p w14:paraId="70B0570F" w14:textId="5991FC22" w:rsidR="001C2B2E" w:rsidRPr="005D735E" w:rsidRDefault="001C2B2E" w:rsidP="001C2B2E">
      <w:pPr>
        <w:tabs>
          <w:tab w:val="num" w:pos="720"/>
        </w:tabs>
        <w:spacing w:before="120"/>
        <w:ind w:left="357"/>
        <w:jc w:val="both"/>
        <w:rPr>
          <w:snapToGrid w:val="0"/>
          <w:sz w:val="24"/>
          <w:szCs w:val="24"/>
          <w:highlight w:val="yellow"/>
        </w:rPr>
      </w:pPr>
      <w:r w:rsidRPr="005D735E">
        <w:rPr>
          <w:snapToGrid w:val="0"/>
          <w:sz w:val="24"/>
          <w:szCs w:val="24"/>
          <w:highlight w:val="yellow"/>
        </w:rPr>
        <w:t>b) nabídka zhotovitele ze dne xx.xx.20xx přijatá pod č.j. MM</w:t>
      </w:r>
      <w:r w:rsidR="0098034E" w:rsidRPr="005D735E">
        <w:rPr>
          <w:snapToGrid w:val="0"/>
          <w:sz w:val="24"/>
          <w:szCs w:val="24"/>
          <w:highlight w:val="yellow"/>
        </w:rPr>
        <w:t>OP</w:t>
      </w:r>
      <w:r w:rsidRPr="005D735E">
        <w:rPr>
          <w:snapToGrid w:val="0"/>
          <w:sz w:val="24"/>
          <w:szCs w:val="24"/>
          <w:highlight w:val="yellow"/>
        </w:rPr>
        <w:t>/……/20xx</w:t>
      </w:r>
      <w:r w:rsidR="00DC68E2" w:rsidRPr="005D735E">
        <w:rPr>
          <w:snapToGrid w:val="0"/>
          <w:sz w:val="24"/>
          <w:szCs w:val="24"/>
          <w:highlight w:val="yellow"/>
        </w:rPr>
        <w:t>,</w:t>
      </w:r>
    </w:p>
    <w:p w14:paraId="70B05710" w14:textId="17E83C70" w:rsidR="001C2B2E" w:rsidRPr="005D735E" w:rsidRDefault="001C2B2E" w:rsidP="001C2B2E">
      <w:pPr>
        <w:tabs>
          <w:tab w:val="num" w:pos="720"/>
        </w:tabs>
        <w:spacing w:before="120"/>
        <w:ind w:left="357"/>
        <w:jc w:val="both"/>
        <w:rPr>
          <w:snapToGrid w:val="0"/>
          <w:sz w:val="24"/>
          <w:szCs w:val="24"/>
          <w:highlight w:val="yellow"/>
        </w:rPr>
      </w:pPr>
      <w:r w:rsidRPr="005D735E">
        <w:rPr>
          <w:snapToGrid w:val="0"/>
          <w:sz w:val="24"/>
          <w:szCs w:val="24"/>
          <w:highlight w:val="yellow"/>
        </w:rPr>
        <w:t xml:space="preserve">c) </w:t>
      </w:r>
      <w:r w:rsidR="009868E5" w:rsidRPr="005D735E">
        <w:rPr>
          <w:snapToGrid w:val="0"/>
          <w:sz w:val="24"/>
          <w:szCs w:val="24"/>
          <w:highlight w:val="yellow"/>
        </w:rPr>
        <w:t>Technická specifikace</w:t>
      </w:r>
      <w:r w:rsidR="00DC68E2" w:rsidRPr="005D735E">
        <w:rPr>
          <w:snapToGrid w:val="0"/>
          <w:sz w:val="24"/>
          <w:szCs w:val="24"/>
          <w:highlight w:val="yellow"/>
        </w:rPr>
        <w:t>,</w:t>
      </w:r>
    </w:p>
    <w:p w14:paraId="56F05598" w14:textId="4428225A" w:rsidR="00DC68E2" w:rsidRPr="005D735E" w:rsidRDefault="00DC68E2" w:rsidP="001C2B2E">
      <w:pPr>
        <w:tabs>
          <w:tab w:val="num" w:pos="720"/>
        </w:tabs>
        <w:spacing w:before="120"/>
        <w:ind w:left="357"/>
        <w:jc w:val="both"/>
        <w:rPr>
          <w:snapToGrid w:val="0"/>
          <w:sz w:val="24"/>
          <w:szCs w:val="24"/>
        </w:rPr>
      </w:pPr>
      <w:r w:rsidRPr="005D735E">
        <w:rPr>
          <w:snapToGrid w:val="0"/>
          <w:sz w:val="24"/>
          <w:szCs w:val="24"/>
          <w:highlight w:val="yellow"/>
        </w:rPr>
        <w:t>d) Výzva č. 2/2024 k předkládání žádostí o poskytnutí podpory v rámci Národního programu Životní prostředí</w:t>
      </w:r>
    </w:p>
    <w:p w14:paraId="70B05714" w14:textId="77777777" w:rsidR="001C2B2E" w:rsidRPr="005D735E" w:rsidRDefault="001C2B2E" w:rsidP="005137D6">
      <w:pPr>
        <w:pStyle w:val="Zkladntext2"/>
        <w:numPr>
          <w:ilvl w:val="0"/>
          <w:numId w:val="6"/>
        </w:numPr>
        <w:ind w:left="357" w:hanging="357"/>
        <w:jc w:val="both"/>
        <w:rPr>
          <w:szCs w:val="24"/>
        </w:rPr>
      </w:pPr>
      <w:r w:rsidRPr="005D735E">
        <w:rPr>
          <w:szCs w:val="24"/>
        </w:rPr>
        <w:t>Zhotovitel prohlašuje, že kopie všech těchto dokumentů mu byly předány (nebo je již má ve svém vlastnictví) nejpozději při podpisu této smlouvy.</w:t>
      </w:r>
    </w:p>
    <w:p w14:paraId="70B05715" w14:textId="77777777" w:rsidR="001C2B2E" w:rsidRPr="005D735E" w:rsidRDefault="001C2B2E" w:rsidP="005137D6">
      <w:pPr>
        <w:pStyle w:val="Zkladntext2"/>
        <w:numPr>
          <w:ilvl w:val="0"/>
          <w:numId w:val="6"/>
        </w:numPr>
        <w:ind w:left="357" w:hanging="357"/>
        <w:jc w:val="both"/>
        <w:rPr>
          <w:szCs w:val="24"/>
        </w:rPr>
      </w:pPr>
      <w:r w:rsidRPr="005D735E">
        <w:rPr>
          <w:szCs w:val="24"/>
        </w:rPr>
        <w:t xml:space="preserve">Zhotovitel se zavazuje, že veškeré podklady použije výhradně pro potřeby plnění této smlouvy dílo. Zhotovitel se zavazuje, že podklady nepoužije k žádným jiným účelům. </w:t>
      </w:r>
    </w:p>
    <w:p w14:paraId="70B05718" w14:textId="77777777" w:rsidR="001C2B2E" w:rsidRPr="005D735E" w:rsidRDefault="001C2B2E" w:rsidP="001C2B2E">
      <w:pPr>
        <w:pStyle w:val="Zkladntext2"/>
        <w:spacing w:before="0"/>
        <w:jc w:val="both"/>
        <w:rPr>
          <w:szCs w:val="24"/>
        </w:rPr>
      </w:pPr>
    </w:p>
    <w:p w14:paraId="70B05719" w14:textId="77777777" w:rsidR="001C2B2E" w:rsidRPr="005D735E" w:rsidRDefault="001C2B2E" w:rsidP="001C2B2E">
      <w:pPr>
        <w:pStyle w:val="Zkladntext2"/>
        <w:spacing w:before="0"/>
        <w:jc w:val="both"/>
        <w:rPr>
          <w:szCs w:val="24"/>
        </w:rPr>
      </w:pPr>
    </w:p>
    <w:p w14:paraId="70B0571A" w14:textId="77777777" w:rsidR="001C2B2E" w:rsidRPr="005D735E" w:rsidRDefault="001C2B2E" w:rsidP="001C2B2E">
      <w:pPr>
        <w:jc w:val="center"/>
        <w:rPr>
          <w:b/>
          <w:snapToGrid w:val="0"/>
          <w:sz w:val="24"/>
          <w:szCs w:val="24"/>
        </w:rPr>
      </w:pPr>
      <w:r w:rsidRPr="005D735E">
        <w:rPr>
          <w:b/>
          <w:snapToGrid w:val="0"/>
          <w:sz w:val="24"/>
          <w:szCs w:val="24"/>
        </w:rPr>
        <w:t xml:space="preserve">IV. </w:t>
      </w:r>
    </w:p>
    <w:p w14:paraId="70B0571B" w14:textId="77777777" w:rsidR="001C2B2E" w:rsidRPr="005D735E" w:rsidRDefault="001C2B2E" w:rsidP="001C2B2E">
      <w:pPr>
        <w:spacing w:before="120"/>
        <w:jc w:val="center"/>
        <w:rPr>
          <w:b/>
          <w:snapToGrid w:val="0"/>
          <w:sz w:val="24"/>
          <w:szCs w:val="24"/>
        </w:rPr>
      </w:pPr>
      <w:r w:rsidRPr="005D735E">
        <w:rPr>
          <w:b/>
          <w:snapToGrid w:val="0"/>
          <w:sz w:val="24"/>
          <w:szCs w:val="24"/>
        </w:rPr>
        <w:t>Doba plnění</w:t>
      </w:r>
    </w:p>
    <w:p w14:paraId="70B0571C" w14:textId="77777777" w:rsidR="001C2B2E" w:rsidRPr="005D735E" w:rsidRDefault="001C2B2E" w:rsidP="001C2B2E">
      <w:pPr>
        <w:jc w:val="center"/>
        <w:rPr>
          <w:b/>
          <w:snapToGrid w:val="0"/>
          <w:sz w:val="24"/>
          <w:szCs w:val="24"/>
        </w:rPr>
      </w:pPr>
    </w:p>
    <w:p w14:paraId="70B0571D" w14:textId="373457A1" w:rsidR="001C2B2E" w:rsidRPr="005D735E" w:rsidRDefault="001C2B2E" w:rsidP="005137D6">
      <w:pPr>
        <w:pStyle w:val="Odstavecseseznamem"/>
        <w:numPr>
          <w:ilvl w:val="0"/>
          <w:numId w:val="7"/>
        </w:numPr>
        <w:tabs>
          <w:tab w:val="left" w:pos="0"/>
        </w:tabs>
        <w:ind w:left="357" w:hanging="357"/>
        <w:jc w:val="both"/>
        <w:rPr>
          <w:snapToGrid w:val="0"/>
          <w:sz w:val="24"/>
          <w:szCs w:val="24"/>
        </w:rPr>
      </w:pPr>
      <w:r w:rsidRPr="005D735E">
        <w:rPr>
          <w:snapToGrid w:val="0"/>
          <w:sz w:val="24"/>
          <w:szCs w:val="24"/>
        </w:rPr>
        <w:t>Termín</w:t>
      </w:r>
      <w:r w:rsidR="00BA617D" w:rsidRPr="005D735E">
        <w:rPr>
          <w:snapToGrid w:val="0"/>
          <w:sz w:val="24"/>
          <w:szCs w:val="24"/>
        </w:rPr>
        <w:t>y</w:t>
      </w:r>
      <w:r w:rsidRPr="005D735E">
        <w:rPr>
          <w:snapToGrid w:val="0"/>
          <w:sz w:val="24"/>
          <w:szCs w:val="24"/>
        </w:rPr>
        <w:t xml:space="preserve"> provádění díla:</w:t>
      </w:r>
    </w:p>
    <w:p w14:paraId="1C4A4243" w14:textId="77777777" w:rsidR="003B337B" w:rsidRPr="005D735E" w:rsidRDefault="003B337B" w:rsidP="003B337B">
      <w:pPr>
        <w:pStyle w:val="Odstavecseseznamem"/>
        <w:tabs>
          <w:tab w:val="left" w:pos="0"/>
        </w:tabs>
        <w:ind w:left="357"/>
        <w:jc w:val="both"/>
        <w:rPr>
          <w:snapToGrid w:val="0"/>
          <w:sz w:val="24"/>
          <w:szCs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3485"/>
        <w:gridCol w:w="3385"/>
      </w:tblGrid>
      <w:tr w:rsidR="003B337B" w:rsidRPr="005D735E" w14:paraId="222C8E3A" w14:textId="77777777" w:rsidTr="00B372CB">
        <w:tc>
          <w:tcPr>
            <w:tcW w:w="495" w:type="dxa"/>
          </w:tcPr>
          <w:p w14:paraId="75356D75" w14:textId="77777777" w:rsidR="003B337B" w:rsidRPr="005D735E" w:rsidRDefault="003B337B" w:rsidP="00B372CB">
            <w:pPr>
              <w:pStyle w:val="Zkladntext"/>
              <w:keepLines/>
              <w:spacing w:after="240"/>
              <w:rPr>
                <w:sz w:val="24"/>
                <w:szCs w:val="24"/>
              </w:rPr>
            </w:pPr>
            <w:bookmarkStart w:id="0" w:name="_Hlk163026912"/>
            <w:r w:rsidRPr="005D735E">
              <w:rPr>
                <w:sz w:val="24"/>
                <w:szCs w:val="24"/>
              </w:rPr>
              <w:t>1.</w:t>
            </w:r>
          </w:p>
        </w:tc>
        <w:tc>
          <w:tcPr>
            <w:tcW w:w="3485" w:type="dxa"/>
            <w:shd w:val="clear" w:color="auto" w:fill="auto"/>
          </w:tcPr>
          <w:p w14:paraId="1DB51053" w14:textId="1030085B" w:rsidR="003B337B" w:rsidRPr="005D735E" w:rsidRDefault="003B337B" w:rsidP="00B372CB">
            <w:pPr>
              <w:pStyle w:val="Zkladntext"/>
              <w:keepLines/>
              <w:spacing w:after="240"/>
              <w:rPr>
                <w:sz w:val="24"/>
                <w:szCs w:val="24"/>
              </w:rPr>
            </w:pPr>
            <w:r w:rsidRPr="005D735E">
              <w:rPr>
                <w:sz w:val="24"/>
                <w:szCs w:val="24"/>
              </w:rPr>
              <w:t xml:space="preserve">Vstupní emisní inventura (BEI) včetně komplexního přehledu energetických parametrů města </w:t>
            </w:r>
            <w:r w:rsidR="00144B88">
              <w:rPr>
                <w:sz w:val="24"/>
                <w:szCs w:val="24"/>
              </w:rPr>
              <w:t>Brumov-Bylnice</w:t>
            </w:r>
            <w:r w:rsidRPr="005D735E">
              <w:rPr>
                <w:sz w:val="24"/>
                <w:szCs w:val="24"/>
              </w:rPr>
              <w:t xml:space="preserve">, posouzení rizik a zranitelnosti (Risk and Vulnerability </w:t>
            </w:r>
            <w:proofErr w:type="spellStart"/>
            <w:r w:rsidRPr="005D735E">
              <w:rPr>
                <w:sz w:val="24"/>
                <w:szCs w:val="24"/>
              </w:rPr>
              <w:t>Assessment</w:t>
            </w:r>
            <w:proofErr w:type="spellEnd"/>
            <w:r w:rsidRPr="005D735E">
              <w:rPr>
                <w:sz w:val="24"/>
                <w:szCs w:val="24"/>
              </w:rPr>
              <w:t>, RVA) a stanovení strategie zahrnující vizi města, stanovení cílů a dalšího postupu</w:t>
            </w:r>
          </w:p>
        </w:tc>
        <w:tc>
          <w:tcPr>
            <w:tcW w:w="3385" w:type="dxa"/>
            <w:shd w:val="clear" w:color="auto" w:fill="auto"/>
          </w:tcPr>
          <w:p w14:paraId="46400C81" w14:textId="77777777" w:rsidR="003B337B" w:rsidRPr="005D735E" w:rsidRDefault="003B337B" w:rsidP="00B372CB">
            <w:pPr>
              <w:pStyle w:val="Zkladntext"/>
              <w:keepLines/>
              <w:spacing w:after="240"/>
              <w:rPr>
                <w:sz w:val="24"/>
                <w:szCs w:val="24"/>
              </w:rPr>
            </w:pPr>
            <w:r w:rsidRPr="005D735E">
              <w:rPr>
                <w:sz w:val="24"/>
                <w:szCs w:val="24"/>
              </w:rPr>
              <w:t>do 7 měsíců od data účinnosti smlouvy</w:t>
            </w:r>
          </w:p>
        </w:tc>
      </w:tr>
      <w:tr w:rsidR="003B337B" w:rsidRPr="005D735E" w14:paraId="3A8781FF" w14:textId="77777777" w:rsidTr="00B372CB">
        <w:tc>
          <w:tcPr>
            <w:tcW w:w="495" w:type="dxa"/>
          </w:tcPr>
          <w:p w14:paraId="225906FC" w14:textId="77777777" w:rsidR="003B337B" w:rsidRPr="005D735E" w:rsidRDefault="003B337B" w:rsidP="00B372CB">
            <w:pPr>
              <w:pStyle w:val="Zkladntext"/>
              <w:keepLines/>
              <w:spacing w:after="240"/>
              <w:rPr>
                <w:sz w:val="24"/>
                <w:szCs w:val="24"/>
              </w:rPr>
            </w:pPr>
            <w:r w:rsidRPr="005D735E">
              <w:rPr>
                <w:sz w:val="24"/>
                <w:szCs w:val="24"/>
              </w:rPr>
              <w:lastRenderedPageBreak/>
              <w:t>2.</w:t>
            </w:r>
          </w:p>
        </w:tc>
        <w:tc>
          <w:tcPr>
            <w:tcW w:w="3485" w:type="dxa"/>
            <w:shd w:val="clear" w:color="auto" w:fill="auto"/>
          </w:tcPr>
          <w:p w14:paraId="4C6DC910" w14:textId="34032C66" w:rsidR="003B337B" w:rsidRPr="005D735E" w:rsidRDefault="003B337B" w:rsidP="00B372CB">
            <w:pPr>
              <w:pStyle w:val="Zkladntext"/>
              <w:keepLines/>
              <w:spacing w:after="240"/>
              <w:rPr>
                <w:sz w:val="24"/>
                <w:szCs w:val="24"/>
              </w:rPr>
            </w:pPr>
            <w:r w:rsidRPr="005D735E">
              <w:rPr>
                <w:sz w:val="24"/>
                <w:szCs w:val="24"/>
              </w:rPr>
              <w:t xml:space="preserve">SECAP – Akční plán pro udržitelnou energii a klima statutárního města </w:t>
            </w:r>
            <w:r w:rsidR="00144B88">
              <w:rPr>
                <w:sz w:val="24"/>
                <w:szCs w:val="24"/>
              </w:rPr>
              <w:t>Brumov-Bylnice</w:t>
            </w:r>
            <w:r w:rsidR="00D50613" w:rsidRPr="005D735E">
              <w:rPr>
                <w:sz w:val="24"/>
                <w:szCs w:val="24"/>
              </w:rPr>
              <w:t xml:space="preserve"> </w:t>
            </w:r>
          </w:p>
        </w:tc>
        <w:tc>
          <w:tcPr>
            <w:tcW w:w="3385" w:type="dxa"/>
            <w:shd w:val="clear" w:color="auto" w:fill="auto"/>
          </w:tcPr>
          <w:p w14:paraId="2AC74AA6" w14:textId="77777777" w:rsidR="003B337B" w:rsidRPr="005D735E" w:rsidRDefault="003B337B" w:rsidP="00B372CB">
            <w:pPr>
              <w:pStyle w:val="Zkladntext"/>
              <w:keepLines/>
              <w:spacing w:after="240"/>
              <w:rPr>
                <w:sz w:val="24"/>
                <w:szCs w:val="24"/>
              </w:rPr>
            </w:pPr>
            <w:r w:rsidRPr="005D735E">
              <w:rPr>
                <w:sz w:val="24"/>
                <w:szCs w:val="24"/>
              </w:rPr>
              <w:t>do 7 měsíců od písemného pokynu Objednatele (po schválení v orgánech města)</w:t>
            </w:r>
          </w:p>
        </w:tc>
      </w:tr>
      <w:tr w:rsidR="003B337B" w:rsidRPr="005D735E" w14:paraId="7EB8101F" w14:textId="77777777" w:rsidTr="00B372CB">
        <w:tc>
          <w:tcPr>
            <w:tcW w:w="495" w:type="dxa"/>
          </w:tcPr>
          <w:p w14:paraId="7B92D63F" w14:textId="77777777" w:rsidR="003B337B" w:rsidRPr="005D735E" w:rsidRDefault="003B337B" w:rsidP="00B372CB">
            <w:pPr>
              <w:pStyle w:val="Zkladntext"/>
              <w:keepLines/>
              <w:spacing w:after="240"/>
              <w:rPr>
                <w:sz w:val="24"/>
                <w:szCs w:val="24"/>
              </w:rPr>
            </w:pPr>
            <w:r w:rsidRPr="005D735E">
              <w:rPr>
                <w:sz w:val="24"/>
                <w:szCs w:val="24"/>
              </w:rPr>
              <w:t xml:space="preserve">3. </w:t>
            </w:r>
          </w:p>
        </w:tc>
        <w:tc>
          <w:tcPr>
            <w:tcW w:w="3485" w:type="dxa"/>
            <w:shd w:val="clear" w:color="auto" w:fill="auto"/>
          </w:tcPr>
          <w:p w14:paraId="4B321B15" w14:textId="03AC6414" w:rsidR="003B337B" w:rsidRPr="005D735E" w:rsidRDefault="003B337B" w:rsidP="00B372CB">
            <w:pPr>
              <w:pStyle w:val="Zkladntext"/>
              <w:keepLines/>
              <w:spacing w:after="240"/>
              <w:rPr>
                <w:sz w:val="24"/>
                <w:szCs w:val="24"/>
              </w:rPr>
            </w:pPr>
            <w:r w:rsidRPr="005D735E">
              <w:rPr>
                <w:sz w:val="24"/>
                <w:szCs w:val="24"/>
              </w:rPr>
              <w:t xml:space="preserve">Zpracování </w:t>
            </w:r>
            <w:r w:rsidR="00F330EE" w:rsidRPr="005D735E">
              <w:rPr>
                <w:sz w:val="24"/>
                <w:szCs w:val="24"/>
              </w:rPr>
              <w:t>oznámení k</w:t>
            </w:r>
            <w:r w:rsidRPr="005D735E">
              <w:rPr>
                <w:sz w:val="24"/>
                <w:szCs w:val="24"/>
              </w:rPr>
              <w:t xml:space="preserve"> posuzování vlivů koncepce na životní prostředí (SEA)</w:t>
            </w:r>
          </w:p>
        </w:tc>
        <w:tc>
          <w:tcPr>
            <w:tcW w:w="3385" w:type="dxa"/>
            <w:shd w:val="clear" w:color="auto" w:fill="auto"/>
          </w:tcPr>
          <w:p w14:paraId="5C45D98E" w14:textId="36D61582" w:rsidR="003B337B" w:rsidRPr="005D735E" w:rsidRDefault="003B337B" w:rsidP="00B372CB">
            <w:pPr>
              <w:pStyle w:val="Zkladntext"/>
              <w:keepLines/>
              <w:spacing w:after="240"/>
              <w:rPr>
                <w:sz w:val="24"/>
                <w:szCs w:val="24"/>
              </w:rPr>
            </w:pPr>
            <w:r w:rsidRPr="005D735E">
              <w:rPr>
                <w:sz w:val="24"/>
                <w:szCs w:val="24"/>
              </w:rPr>
              <w:t xml:space="preserve">do </w:t>
            </w:r>
            <w:r w:rsidR="006475F8">
              <w:rPr>
                <w:sz w:val="24"/>
                <w:szCs w:val="24"/>
              </w:rPr>
              <w:t>31.12.2026</w:t>
            </w:r>
            <w:r w:rsidRPr="005D735E">
              <w:rPr>
                <w:sz w:val="24"/>
                <w:szCs w:val="24"/>
              </w:rPr>
              <w:t xml:space="preserve"> od data účinnosti smlouvy</w:t>
            </w:r>
          </w:p>
        </w:tc>
      </w:tr>
      <w:tr w:rsidR="003B337B" w:rsidRPr="005D735E" w14:paraId="595E4570" w14:textId="77777777" w:rsidTr="00B372CB">
        <w:tc>
          <w:tcPr>
            <w:tcW w:w="495" w:type="dxa"/>
          </w:tcPr>
          <w:p w14:paraId="764F78E8" w14:textId="77777777" w:rsidR="003B337B" w:rsidRPr="005D735E" w:rsidRDefault="003B337B" w:rsidP="00B372CB">
            <w:pPr>
              <w:pStyle w:val="Zkladntext"/>
              <w:keepLines/>
              <w:spacing w:after="240"/>
              <w:rPr>
                <w:sz w:val="24"/>
                <w:szCs w:val="24"/>
              </w:rPr>
            </w:pPr>
            <w:r w:rsidRPr="005D735E">
              <w:rPr>
                <w:sz w:val="24"/>
                <w:szCs w:val="24"/>
              </w:rPr>
              <w:t>4.</w:t>
            </w:r>
          </w:p>
        </w:tc>
        <w:tc>
          <w:tcPr>
            <w:tcW w:w="3485" w:type="dxa"/>
            <w:shd w:val="clear" w:color="auto" w:fill="auto"/>
          </w:tcPr>
          <w:p w14:paraId="331F1EC5" w14:textId="77777777" w:rsidR="006C3299" w:rsidRPr="005D735E" w:rsidRDefault="006C3299" w:rsidP="006C3299">
            <w:pPr>
              <w:pStyle w:val="Zkladntext"/>
              <w:keepLines/>
              <w:spacing w:after="240"/>
              <w:rPr>
                <w:sz w:val="24"/>
                <w:szCs w:val="24"/>
              </w:rPr>
            </w:pPr>
            <w:r w:rsidRPr="005D735E">
              <w:rPr>
                <w:sz w:val="24"/>
                <w:szCs w:val="24"/>
              </w:rPr>
              <w:t xml:space="preserve">SECAP – Zavedení dat do reportovacího systému </w:t>
            </w:r>
            <w:proofErr w:type="spellStart"/>
            <w:r w:rsidRPr="005D735E">
              <w:rPr>
                <w:sz w:val="24"/>
                <w:szCs w:val="24"/>
              </w:rPr>
              <w:t>CoM</w:t>
            </w:r>
            <w:proofErr w:type="spellEnd"/>
            <w:r w:rsidRPr="005D735E">
              <w:rPr>
                <w:sz w:val="24"/>
                <w:szCs w:val="24"/>
              </w:rPr>
              <w:t xml:space="preserve">        </w:t>
            </w:r>
          </w:p>
          <w:p w14:paraId="2B63893A" w14:textId="716287D1" w:rsidR="003B337B" w:rsidRPr="005D735E" w:rsidRDefault="006C3299" w:rsidP="00B372CB">
            <w:pPr>
              <w:pStyle w:val="Zkladntext"/>
              <w:keepLines/>
              <w:spacing w:after="240"/>
              <w:rPr>
                <w:sz w:val="24"/>
                <w:szCs w:val="24"/>
              </w:rPr>
            </w:pPr>
            <w:r w:rsidRPr="005D735E">
              <w:rPr>
                <w:sz w:val="24"/>
                <w:szCs w:val="24"/>
              </w:rPr>
              <w:t xml:space="preserve">Konzultace pro zpracování Feedback reportu – vypořádaní, zapracování připomínek od </w:t>
            </w:r>
            <w:proofErr w:type="spellStart"/>
            <w:r w:rsidRPr="005D735E">
              <w:rPr>
                <w:sz w:val="24"/>
                <w:szCs w:val="24"/>
              </w:rPr>
              <w:t>CoM</w:t>
            </w:r>
            <w:proofErr w:type="spellEnd"/>
          </w:p>
        </w:tc>
        <w:tc>
          <w:tcPr>
            <w:tcW w:w="3385" w:type="dxa"/>
            <w:shd w:val="clear" w:color="auto" w:fill="auto"/>
          </w:tcPr>
          <w:p w14:paraId="2D9A0113" w14:textId="77777777" w:rsidR="00F43AB8" w:rsidRPr="005D735E" w:rsidRDefault="00F43AB8" w:rsidP="00F43AB8">
            <w:pPr>
              <w:pStyle w:val="Zkladntext"/>
              <w:keepLines/>
              <w:spacing w:after="240"/>
              <w:rPr>
                <w:sz w:val="24"/>
                <w:szCs w:val="24"/>
              </w:rPr>
            </w:pPr>
            <w:r w:rsidRPr="005D735E">
              <w:rPr>
                <w:sz w:val="24"/>
                <w:szCs w:val="24"/>
              </w:rPr>
              <w:t xml:space="preserve">do 14 dnů od písemného pokynu Objednatele (po schválení v orgánech města) </w:t>
            </w:r>
          </w:p>
          <w:p w14:paraId="644F82EA" w14:textId="7FFBB381" w:rsidR="003B337B" w:rsidRPr="005D735E" w:rsidRDefault="003B337B" w:rsidP="00B372CB">
            <w:pPr>
              <w:pStyle w:val="Zkladntext"/>
              <w:keepLines/>
              <w:spacing w:after="240"/>
              <w:rPr>
                <w:sz w:val="24"/>
                <w:szCs w:val="24"/>
              </w:rPr>
            </w:pPr>
            <w:r w:rsidRPr="005D735E">
              <w:rPr>
                <w:sz w:val="24"/>
                <w:szCs w:val="24"/>
              </w:rPr>
              <w:t xml:space="preserve">do 1 měsíce od vypořádání, zapracování připomínek </w:t>
            </w:r>
            <w:proofErr w:type="spellStart"/>
            <w:r w:rsidRPr="005D735E">
              <w:rPr>
                <w:sz w:val="24"/>
                <w:szCs w:val="24"/>
              </w:rPr>
              <w:t>CoM</w:t>
            </w:r>
            <w:proofErr w:type="spellEnd"/>
          </w:p>
        </w:tc>
      </w:tr>
      <w:tr w:rsidR="003B337B" w:rsidRPr="005D735E" w14:paraId="19F1A860" w14:textId="77777777" w:rsidTr="00B372CB">
        <w:tc>
          <w:tcPr>
            <w:tcW w:w="495" w:type="dxa"/>
          </w:tcPr>
          <w:p w14:paraId="109AD240" w14:textId="77777777" w:rsidR="003B337B" w:rsidRPr="005D735E" w:rsidRDefault="003B337B" w:rsidP="00B372CB">
            <w:pPr>
              <w:pStyle w:val="Zkladntext"/>
              <w:keepLines/>
              <w:spacing w:after="240"/>
              <w:rPr>
                <w:sz w:val="24"/>
                <w:szCs w:val="24"/>
              </w:rPr>
            </w:pPr>
            <w:r w:rsidRPr="005D735E">
              <w:rPr>
                <w:sz w:val="24"/>
                <w:szCs w:val="24"/>
              </w:rPr>
              <w:t>5.</w:t>
            </w:r>
          </w:p>
        </w:tc>
        <w:tc>
          <w:tcPr>
            <w:tcW w:w="3485" w:type="dxa"/>
            <w:shd w:val="clear" w:color="auto" w:fill="auto"/>
          </w:tcPr>
          <w:p w14:paraId="1E809EB2" w14:textId="77777777" w:rsidR="003B337B" w:rsidRPr="005D735E" w:rsidRDefault="003B337B" w:rsidP="00B372CB">
            <w:pPr>
              <w:pStyle w:val="Zkladntext"/>
              <w:keepLines/>
              <w:spacing w:after="240"/>
              <w:rPr>
                <w:sz w:val="24"/>
                <w:szCs w:val="24"/>
              </w:rPr>
            </w:pPr>
            <w:r w:rsidRPr="005D735E">
              <w:rPr>
                <w:sz w:val="24"/>
                <w:szCs w:val="24"/>
              </w:rPr>
              <w:t>Grafické návrhy, překlady</w:t>
            </w:r>
          </w:p>
        </w:tc>
        <w:tc>
          <w:tcPr>
            <w:tcW w:w="3385" w:type="dxa"/>
            <w:shd w:val="clear" w:color="auto" w:fill="auto"/>
          </w:tcPr>
          <w:p w14:paraId="4754C40B" w14:textId="4D7BB8EE" w:rsidR="003B337B" w:rsidRPr="005D735E" w:rsidRDefault="003B337B" w:rsidP="00B372CB">
            <w:pPr>
              <w:pStyle w:val="Zkladntext"/>
              <w:keepLines/>
              <w:spacing w:after="240"/>
              <w:rPr>
                <w:sz w:val="24"/>
                <w:szCs w:val="24"/>
              </w:rPr>
            </w:pPr>
            <w:r w:rsidRPr="005D735E">
              <w:rPr>
                <w:sz w:val="24"/>
                <w:szCs w:val="24"/>
              </w:rPr>
              <w:t>do 4 měsíců od písemného pokynu Objednatele (po schválení v orgánech města)</w:t>
            </w:r>
            <w:r w:rsidR="00444FEC" w:rsidRPr="005D735E">
              <w:rPr>
                <w:sz w:val="24"/>
                <w:szCs w:val="24"/>
              </w:rPr>
              <w:t xml:space="preserve"> </w:t>
            </w:r>
          </w:p>
        </w:tc>
      </w:tr>
      <w:tr w:rsidR="003B337B" w:rsidRPr="005D735E" w14:paraId="0DA282F5" w14:textId="77777777" w:rsidTr="00B372CB">
        <w:tc>
          <w:tcPr>
            <w:tcW w:w="495" w:type="dxa"/>
          </w:tcPr>
          <w:p w14:paraId="66D51E33" w14:textId="77777777" w:rsidR="003B337B" w:rsidRPr="005D735E" w:rsidRDefault="003B337B" w:rsidP="00B372CB">
            <w:pPr>
              <w:pStyle w:val="Zkladntext"/>
              <w:keepLines/>
              <w:spacing w:after="240"/>
              <w:rPr>
                <w:sz w:val="24"/>
                <w:szCs w:val="24"/>
              </w:rPr>
            </w:pPr>
            <w:r w:rsidRPr="005D735E">
              <w:rPr>
                <w:sz w:val="24"/>
                <w:szCs w:val="24"/>
              </w:rPr>
              <w:t>6.</w:t>
            </w:r>
          </w:p>
        </w:tc>
        <w:tc>
          <w:tcPr>
            <w:tcW w:w="3485" w:type="dxa"/>
            <w:shd w:val="clear" w:color="auto" w:fill="auto"/>
          </w:tcPr>
          <w:p w14:paraId="18F474A1" w14:textId="77777777" w:rsidR="003B337B" w:rsidRPr="005D735E" w:rsidRDefault="003B337B" w:rsidP="00B372CB">
            <w:pPr>
              <w:pStyle w:val="Zkladntext"/>
              <w:keepLines/>
              <w:spacing w:after="240"/>
              <w:rPr>
                <w:sz w:val="24"/>
                <w:szCs w:val="24"/>
              </w:rPr>
            </w:pPr>
            <w:r w:rsidRPr="005D735E">
              <w:rPr>
                <w:sz w:val="24"/>
                <w:szCs w:val="24"/>
              </w:rPr>
              <w:t>Zajištění publicity</w:t>
            </w:r>
          </w:p>
        </w:tc>
        <w:tc>
          <w:tcPr>
            <w:tcW w:w="3385" w:type="dxa"/>
            <w:shd w:val="clear" w:color="auto" w:fill="auto"/>
          </w:tcPr>
          <w:p w14:paraId="752AFFC1" w14:textId="38B87324" w:rsidR="003B337B" w:rsidRPr="005D735E" w:rsidRDefault="003B337B" w:rsidP="00B372CB">
            <w:pPr>
              <w:pStyle w:val="Zkladntext"/>
              <w:keepLines/>
              <w:spacing w:after="240"/>
              <w:rPr>
                <w:sz w:val="24"/>
                <w:szCs w:val="24"/>
              </w:rPr>
            </w:pPr>
            <w:r w:rsidRPr="005D735E">
              <w:rPr>
                <w:sz w:val="24"/>
                <w:szCs w:val="24"/>
              </w:rPr>
              <w:t xml:space="preserve">Průběžně, nejpozději </w:t>
            </w:r>
            <w:r w:rsidR="00D371BF">
              <w:rPr>
                <w:sz w:val="24"/>
                <w:szCs w:val="24"/>
              </w:rPr>
              <w:t>d</w:t>
            </w:r>
            <w:r w:rsidR="006475F8" w:rsidRPr="005D735E">
              <w:rPr>
                <w:sz w:val="24"/>
                <w:szCs w:val="24"/>
              </w:rPr>
              <w:t xml:space="preserve">o </w:t>
            </w:r>
            <w:r w:rsidR="006475F8">
              <w:rPr>
                <w:sz w:val="24"/>
                <w:szCs w:val="24"/>
              </w:rPr>
              <w:t>31.12.2026</w:t>
            </w:r>
            <w:r w:rsidR="006475F8" w:rsidRPr="005D735E">
              <w:rPr>
                <w:sz w:val="24"/>
                <w:szCs w:val="24"/>
              </w:rPr>
              <w:t xml:space="preserve"> </w:t>
            </w:r>
            <w:r w:rsidRPr="005D735E">
              <w:rPr>
                <w:sz w:val="24"/>
                <w:szCs w:val="24"/>
              </w:rPr>
              <w:t>od data účinnosti smlouvy</w:t>
            </w:r>
          </w:p>
        </w:tc>
      </w:tr>
      <w:bookmarkEnd w:id="0"/>
    </w:tbl>
    <w:p w14:paraId="36DDC759" w14:textId="77777777" w:rsidR="003B337B" w:rsidRPr="005D735E" w:rsidRDefault="003B337B" w:rsidP="003B337B">
      <w:pPr>
        <w:pStyle w:val="Odstavecseseznamem"/>
        <w:tabs>
          <w:tab w:val="left" w:pos="0"/>
        </w:tabs>
        <w:ind w:left="357"/>
        <w:jc w:val="both"/>
        <w:rPr>
          <w:snapToGrid w:val="0"/>
          <w:sz w:val="24"/>
          <w:szCs w:val="24"/>
        </w:rPr>
      </w:pPr>
    </w:p>
    <w:p w14:paraId="7A44F998" w14:textId="77777777" w:rsidR="00FA6548" w:rsidRPr="005D735E" w:rsidRDefault="00FA6548" w:rsidP="00FA6548">
      <w:pPr>
        <w:tabs>
          <w:tab w:val="left" w:pos="0"/>
        </w:tabs>
        <w:ind w:left="357"/>
        <w:jc w:val="both"/>
        <w:rPr>
          <w:snapToGrid w:val="0"/>
          <w:sz w:val="24"/>
          <w:szCs w:val="24"/>
        </w:rPr>
      </w:pPr>
    </w:p>
    <w:p w14:paraId="70B05721" w14:textId="77777777" w:rsidR="001C2B2E" w:rsidRPr="005D735E" w:rsidRDefault="001C2B2E" w:rsidP="005137D6">
      <w:pPr>
        <w:pStyle w:val="Odstavecseseznamem"/>
        <w:numPr>
          <w:ilvl w:val="0"/>
          <w:numId w:val="7"/>
        </w:numPr>
        <w:tabs>
          <w:tab w:val="left" w:pos="0"/>
        </w:tabs>
        <w:spacing w:before="120"/>
        <w:ind w:left="357" w:hanging="357"/>
        <w:jc w:val="both"/>
        <w:rPr>
          <w:snapToGrid w:val="0"/>
          <w:sz w:val="24"/>
          <w:szCs w:val="24"/>
        </w:rPr>
      </w:pPr>
      <w:r w:rsidRPr="005D735E">
        <w:rPr>
          <w:snapToGrid w:val="0"/>
          <w:sz w:val="24"/>
          <w:szCs w:val="24"/>
        </w:rPr>
        <w:t xml:space="preserve">Zhotovitel není v prodlení s plněním této smlouvy a neodpovídá za škody tímto způsobené, pokud neplnění smluvních povinností je způsobeno vyšší mocí ve smyslu čl. VIII. této smlouvy. </w:t>
      </w:r>
    </w:p>
    <w:p w14:paraId="70B05722" w14:textId="77777777" w:rsidR="001C2B2E" w:rsidRPr="005D735E" w:rsidRDefault="001C2B2E" w:rsidP="005137D6">
      <w:pPr>
        <w:pStyle w:val="Odstavecseseznamem"/>
        <w:numPr>
          <w:ilvl w:val="0"/>
          <w:numId w:val="7"/>
        </w:numPr>
        <w:tabs>
          <w:tab w:val="left" w:pos="0"/>
        </w:tabs>
        <w:spacing w:before="120"/>
        <w:ind w:left="357" w:hanging="357"/>
        <w:jc w:val="both"/>
        <w:rPr>
          <w:snapToGrid w:val="0"/>
          <w:sz w:val="24"/>
          <w:szCs w:val="24"/>
        </w:rPr>
      </w:pPr>
      <w:r w:rsidRPr="005D735E">
        <w:rPr>
          <w:snapToGrid w:val="0"/>
          <w:sz w:val="24"/>
          <w:szCs w:val="24"/>
        </w:rPr>
        <w:t>Pokud zhotovitel během plnění zjistí okolnosti, které brání včasné realizaci díla, musí zhotovitel bez zbytečného odkladu písemně uvědomit objednatele o předpokládaném zpoždění, jeho pravděpodobném trvání a příčině.</w:t>
      </w:r>
    </w:p>
    <w:p w14:paraId="65691195" w14:textId="77777777" w:rsidR="00A24532" w:rsidRPr="005D735E" w:rsidRDefault="00A24532" w:rsidP="005137D6">
      <w:pPr>
        <w:pStyle w:val="Odstavecseseznamem"/>
        <w:numPr>
          <w:ilvl w:val="0"/>
          <w:numId w:val="7"/>
        </w:numPr>
        <w:tabs>
          <w:tab w:val="left" w:pos="0"/>
        </w:tabs>
        <w:spacing w:before="120"/>
        <w:ind w:left="357" w:hanging="357"/>
        <w:jc w:val="both"/>
        <w:rPr>
          <w:sz w:val="24"/>
          <w:szCs w:val="24"/>
        </w:rPr>
      </w:pPr>
      <w:r w:rsidRPr="005D735E">
        <w:rPr>
          <w:sz w:val="24"/>
          <w:szCs w:val="24"/>
        </w:rPr>
        <w:t xml:space="preserve">Smluvní strany berou na vědomí, že uvedené termíny plnění mohou být z důvodu prodlení třetích stran (tj. zejména orgány veřejné správy, poskytovatel dotace nebo Covenant </w:t>
      </w:r>
      <w:proofErr w:type="spellStart"/>
      <w:r w:rsidRPr="005D735E">
        <w:rPr>
          <w:sz w:val="24"/>
          <w:szCs w:val="24"/>
        </w:rPr>
        <w:t>of</w:t>
      </w:r>
      <w:proofErr w:type="spellEnd"/>
      <w:r w:rsidRPr="005D735E">
        <w:rPr>
          <w:sz w:val="24"/>
          <w:szCs w:val="24"/>
        </w:rPr>
        <w:t xml:space="preserve"> </w:t>
      </w:r>
      <w:proofErr w:type="spellStart"/>
      <w:r w:rsidRPr="005D735E">
        <w:rPr>
          <w:sz w:val="24"/>
          <w:szCs w:val="24"/>
        </w:rPr>
        <w:t>Mayors</w:t>
      </w:r>
      <w:proofErr w:type="spellEnd"/>
      <w:r w:rsidRPr="005D735E">
        <w:rPr>
          <w:sz w:val="24"/>
          <w:szCs w:val="24"/>
        </w:rPr>
        <w:t>) prodlouženy po dohodě smluvních stran. V případě prodloužení termínu z důvodu zde uvedených bude k této smlouvě vyhotoven dodatek deklarující důvod prodloužení lhůty a nový termín plnění, přičemž zhotovitel nebude mít nárok na navýšení ceny stanovené v čl. V. této smlouvy.</w:t>
      </w:r>
    </w:p>
    <w:p w14:paraId="70B05723" w14:textId="77777777" w:rsidR="001C2B2E" w:rsidRPr="005D735E" w:rsidRDefault="001C2B2E" w:rsidP="001C2B2E">
      <w:pPr>
        <w:spacing w:before="120"/>
        <w:jc w:val="both"/>
        <w:rPr>
          <w:b/>
          <w:snapToGrid w:val="0"/>
          <w:sz w:val="24"/>
          <w:szCs w:val="24"/>
        </w:rPr>
      </w:pPr>
    </w:p>
    <w:p w14:paraId="70B05724" w14:textId="77777777" w:rsidR="001C2B2E" w:rsidRPr="005D735E" w:rsidRDefault="001C2B2E" w:rsidP="001C2B2E">
      <w:pPr>
        <w:spacing w:before="120"/>
        <w:jc w:val="center"/>
        <w:rPr>
          <w:b/>
          <w:snapToGrid w:val="0"/>
          <w:sz w:val="24"/>
          <w:szCs w:val="24"/>
        </w:rPr>
      </w:pPr>
      <w:r w:rsidRPr="005D735E">
        <w:rPr>
          <w:b/>
          <w:snapToGrid w:val="0"/>
          <w:sz w:val="24"/>
          <w:szCs w:val="24"/>
        </w:rPr>
        <w:t xml:space="preserve">V. </w:t>
      </w:r>
    </w:p>
    <w:p w14:paraId="70B05725" w14:textId="77777777" w:rsidR="001C2B2E" w:rsidRPr="005D735E" w:rsidRDefault="001C2B2E" w:rsidP="001C2B2E">
      <w:pPr>
        <w:spacing w:before="120"/>
        <w:jc w:val="center"/>
        <w:rPr>
          <w:b/>
          <w:snapToGrid w:val="0"/>
          <w:sz w:val="24"/>
          <w:szCs w:val="24"/>
        </w:rPr>
      </w:pPr>
      <w:r w:rsidRPr="005D735E">
        <w:rPr>
          <w:b/>
          <w:snapToGrid w:val="0"/>
          <w:sz w:val="24"/>
          <w:szCs w:val="24"/>
        </w:rPr>
        <w:t>Cena za dílo</w:t>
      </w:r>
    </w:p>
    <w:p w14:paraId="70B05726" w14:textId="77777777" w:rsidR="001C2B2E" w:rsidRPr="005D735E" w:rsidRDefault="001C2B2E" w:rsidP="001C2B2E">
      <w:pPr>
        <w:jc w:val="center"/>
        <w:rPr>
          <w:b/>
          <w:snapToGrid w:val="0"/>
          <w:sz w:val="24"/>
          <w:szCs w:val="24"/>
        </w:rPr>
      </w:pPr>
    </w:p>
    <w:p w14:paraId="70B05727" w14:textId="77777777" w:rsidR="001C2B2E" w:rsidRPr="005D735E" w:rsidRDefault="001C2B2E" w:rsidP="005137D6">
      <w:pPr>
        <w:pStyle w:val="Odstavecseseznamem"/>
        <w:numPr>
          <w:ilvl w:val="0"/>
          <w:numId w:val="8"/>
        </w:numPr>
        <w:ind w:left="357" w:hanging="357"/>
        <w:jc w:val="both"/>
        <w:rPr>
          <w:snapToGrid w:val="0"/>
          <w:sz w:val="24"/>
          <w:szCs w:val="24"/>
        </w:rPr>
      </w:pPr>
      <w:r w:rsidRPr="005D735E">
        <w:rPr>
          <w:snapToGrid w:val="0"/>
          <w:sz w:val="24"/>
          <w:szCs w:val="24"/>
        </w:rPr>
        <w:t>Strany se dohodly, že cena za dílo činí:</w:t>
      </w:r>
    </w:p>
    <w:p w14:paraId="752C9333" w14:textId="77777777" w:rsidR="0000014A" w:rsidRPr="005D735E" w:rsidRDefault="0000014A" w:rsidP="0000014A">
      <w:pPr>
        <w:ind w:left="357"/>
        <w:jc w:val="both"/>
        <w:rPr>
          <w:snapToGrid w:val="0"/>
          <w:color w:val="0000FF"/>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
        <w:gridCol w:w="2269"/>
        <w:gridCol w:w="1267"/>
        <w:gridCol w:w="1255"/>
        <w:gridCol w:w="1342"/>
        <w:gridCol w:w="1370"/>
      </w:tblGrid>
      <w:tr w:rsidR="0000014A" w:rsidRPr="005D735E" w14:paraId="65210338" w14:textId="77777777" w:rsidTr="00637E4A">
        <w:tc>
          <w:tcPr>
            <w:tcW w:w="457" w:type="dxa"/>
            <w:shd w:val="clear" w:color="auto" w:fill="auto"/>
          </w:tcPr>
          <w:p w14:paraId="13C8CF55" w14:textId="77777777" w:rsidR="0000014A" w:rsidRPr="005D735E" w:rsidRDefault="0000014A" w:rsidP="00637E4A">
            <w:pPr>
              <w:pStyle w:val="Zhlav"/>
              <w:tabs>
                <w:tab w:val="clear" w:pos="4536"/>
                <w:tab w:val="left" w:pos="567"/>
              </w:tabs>
              <w:spacing w:after="120"/>
              <w:jc w:val="both"/>
              <w:rPr>
                <w:sz w:val="24"/>
                <w:szCs w:val="24"/>
              </w:rPr>
            </w:pPr>
          </w:p>
        </w:tc>
        <w:tc>
          <w:tcPr>
            <w:tcW w:w="2707" w:type="dxa"/>
            <w:shd w:val="clear" w:color="auto" w:fill="auto"/>
          </w:tcPr>
          <w:p w14:paraId="19C6B005" w14:textId="77777777" w:rsidR="0000014A" w:rsidRPr="005D735E" w:rsidRDefault="0000014A" w:rsidP="00637E4A">
            <w:pPr>
              <w:pStyle w:val="Zhlav"/>
              <w:tabs>
                <w:tab w:val="clear" w:pos="4536"/>
                <w:tab w:val="left" w:pos="567"/>
              </w:tabs>
              <w:spacing w:after="120"/>
              <w:jc w:val="center"/>
              <w:rPr>
                <w:b/>
                <w:bCs/>
                <w:sz w:val="24"/>
                <w:szCs w:val="24"/>
              </w:rPr>
            </w:pPr>
            <w:r w:rsidRPr="005D735E">
              <w:rPr>
                <w:b/>
                <w:bCs/>
                <w:sz w:val="24"/>
                <w:szCs w:val="24"/>
              </w:rPr>
              <w:t>ETAPA</w:t>
            </w:r>
          </w:p>
        </w:tc>
        <w:tc>
          <w:tcPr>
            <w:tcW w:w="1587" w:type="dxa"/>
            <w:shd w:val="clear" w:color="auto" w:fill="auto"/>
          </w:tcPr>
          <w:p w14:paraId="765B75DF" w14:textId="77777777" w:rsidR="0000014A" w:rsidRPr="005D735E" w:rsidRDefault="0000014A" w:rsidP="00637E4A">
            <w:pPr>
              <w:pStyle w:val="Zhlav"/>
              <w:tabs>
                <w:tab w:val="clear" w:pos="4536"/>
                <w:tab w:val="left" w:pos="567"/>
              </w:tabs>
              <w:spacing w:after="120"/>
              <w:jc w:val="center"/>
              <w:rPr>
                <w:b/>
                <w:bCs/>
                <w:sz w:val="24"/>
                <w:szCs w:val="24"/>
              </w:rPr>
            </w:pPr>
            <w:r w:rsidRPr="005D735E">
              <w:rPr>
                <w:b/>
                <w:bCs/>
                <w:sz w:val="24"/>
                <w:szCs w:val="24"/>
              </w:rPr>
              <w:t>Cena bez DPH (Kč)</w:t>
            </w:r>
          </w:p>
        </w:tc>
        <w:tc>
          <w:tcPr>
            <w:tcW w:w="1585" w:type="dxa"/>
            <w:shd w:val="clear" w:color="auto" w:fill="auto"/>
          </w:tcPr>
          <w:p w14:paraId="2DC5E5D9" w14:textId="77777777" w:rsidR="0000014A" w:rsidRPr="005D735E" w:rsidRDefault="0000014A" w:rsidP="00637E4A">
            <w:pPr>
              <w:pStyle w:val="Zhlav"/>
              <w:tabs>
                <w:tab w:val="clear" w:pos="4536"/>
                <w:tab w:val="left" w:pos="567"/>
              </w:tabs>
              <w:spacing w:after="120"/>
              <w:jc w:val="center"/>
              <w:rPr>
                <w:b/>
                <w:bCs/>
                <w:sz w:val="24"/>
                <w:szCs w:val="24"/>
              </w:rPr>
            </w:pPr>
            <w:r w:rsidRPr="005D735E">
              <w:rPr>
                <w:b/>
                <w:bCs/>
                <w:sz w:val="24"/>
                <w:szCs w:val="24"/>
              </w:rPr>
              <w:t>Výše DPH (%)</w:t>
            </w:r>
          </w:p>
        </w:tc>
        <w:tc>
          <w:tcPr>
            <w:tcW w:w="1593" w:type="dxa"/>
            <w:shd w:val="clear" w:color="auto" w:fill="auto"/>
          </w:tcPr>
          <w:p w14:paraId="1C0F76CC" w14:textId="77777777" w:rsidR="0000014A" w:rsidRPr="005D735E" w:rsidRDefault="0000014A" w:rsidP="00637E4A">
            <w:pPr>
              <w:pStyle w:val="Zhlav"/>
              <w:tabs>
                <w:tab w:val="clear" w:pos="4536"/>
                <w:tab w:val="left" w:pos="567"/>
              </w:tabs>
              <w:spacing w:after="120"/>
              <w:jc w:val="center"/>
              <w:rPr>
                <w:b/>
                <w:bCs/>
                <w:sz w:val="24"/>
                <w:szCs w:val="24"/>
              </w:rPr>
            </w:pPr>
            <w:r w:rsidRPr="005D735E">
              <w:rPr>
                <w:b/>
                <w:bCs/>
                <w:sz w:val="24"/>
                <w:szCs w:val="24"/>
              </w:rPr>
              <w:t>Částka DPH (Kč)</w:t>
            </w:r>
          </w:p>
        </w:tc>
        <w:tc>
          <w:tcPr>
            <w:tcW w:w="1565" w:type="dxa"/>
            <w:shd w:val="clear" w:color="auto" w:fill="auto"/>
          </w:tcPr>
          <w:p w14:paraId="184D3618" w14:textId="77777777" w:rsidR="0000014A" w:rsidRPr="005D735E" w:rsidRDefault="0000014A" w:rsidP="00637E4A">
            <w:pPr>
              <w:pStyle w:val="Zhlav"/>
              <w:tabs>
                <w:tab w:val="clear" w:pos="4536"/>
                <w:tab w:val="left" w:pos="567"/>
              </w:tabs>
              <w:spacing w:after="120"/>
              <w:jc w:val="center"/>
              <w:rPr>
                <w:b/>
                <w:bCs/>
                <w:sz w:val="24"/>
                <w:szCs w:val="24"/>
              </w:rPr>
            </w:pPr>
            <w:r w:rsidRPr="005D735E">
              <w:rPr>
                <w:b/>
                <w:bCs/>
                <w:sz w:val="24"/>
                <w:szCs w:val="24"/>
              </w:rPr>
              <w:t>Celková cena vč. DPH (Kč)</w:t>
            </w:r>
          </w:p>
        </w:tc>
      </w:tr>
      <w:tr w:rsidR="0000014A" w:rsidRPr="005D735E" w14:paraId="575C6DE6" w14:textId="77777777" w:rsidTr="00637E4A">
        <w:tc>
          <w:tcPr>
            <w:tcW w:w="457" w:type="dxa"/>
            <w:shd w:val="clear" w:color="auto" w:fill="auto"/>
          </w:tcPr>
          <w:p w14:paraId="3E8566A4" w14:textId="77777777" w:rsidR="0000014A" w:rsidRPr="005D735E" w:rsidRDefault="0000014A" w:rsidP="00637E4A">
            <w:pPr>
              <w:pStyle w:val="Zhlav"/>
              <w:tabs>
                <w:tab w:val="clear" w:pos="4536"/>
                <w:tab w:val="left" w:pos="567"/>
              </w:tabs>
              <w:spacing w:after="120"/>
              <w:jc w:val="both"/>
              <w:rPr>
                <w:sz w:val="24"/>
                <w:szCs w:val="24"/>
              </w:rPr>
            </w:pPr>
            <w:r w:rsidRPr="005D735E">
              <w:rPr>
                <w:sz w:val="24"/>
                <w:szCs w:val="24"/>
              </w:rPr>
              <w:t>1.</w:t>
            </w:r>
          </w:p>
        </w:tc>
        <w:tc>
          <w:tcPr>
            <w:tcW w:w="2707" w:type="dxa"/>
            <w:shd w:val="clear" w:color="auto" w:fill="auto"/>
          </w:tcPr>
          <w:p w14:paraId="1EBF7F9E" w14:textId="6C4283DB" w:rsidR="0000014A" w:rsidRPr="005D735E" w:rsidRDefault="0000014A" w:rsidP="00637E4A">
            <w:pPr>
              <w:pStyle w:val="Zhlav"/>
              <w:tabs>
                <w:tab w:val="clear" w:pos="4536"/>
                <w:tab w:val="left" w:pos="567"/>
              </w:tabs>
              <w:spacing w:after="120"/>
              <w:jc w:val="both"/>
              <w:rPr>
                <w:sz w:val="24"/>
                <w:szCs w:val="24"/>
              </w:rPr>
            </w:pPr>
            <w:r w:rsidRPr="005D735E">
              <w:rPr>
                <w:sz w:val="24"/>
                <w:szCs w:val="24"/>
              </w:rPr>
              <w:t xml:space="preserve">Vstupní emisní inventury (BEI) včetně komplexního přehledu energetických parametrů města </w:t>
            </w:r>
            <w:r w:rsidR="00144B88">
              <w:rPr>
                <w:sz w:val="24"/>
                <w:szCs w:val="24"/>
              </w:rPr>
              <w:t>Brumov-Bylnice</w:t>
            </w:r>
            <w:r w:rsidRPr="005D735E">
              <w:rPr>
                <w:sz w:val="24"/>
                <w:szCs w:val="24"/>
              </w:rPr>
              <w:t xml:space="preserve">, posouzení rizik a zranitelnosti (Risk and Vulnerability </w:t>
            </w:r>
            <w:proofErr w:type="spellStart"/>
            <w:r w:rsidRPr="005D735E">
              <w:rPr>
                <w:sz w:val="24"/>
                <w:szCs w:val="24"/>
              </w:rPr>
              <w:t>Assessment</w:t>
            </w:r>
            <w:proofErr w:type="spellEnd"/>
            <w:r w:rsidRPr="005D735E">
              <w:rPr>
                <w:sz w:val="24"/>
                <w:szCs w:val="24"/>
              </w:rPr>
              <w:t>, RVA) a stanovení strategie zahrnující vizi města, stanovení cílů a dalšího postupu</w:t>
            </w:r>
          </w:p>
        </w:tc>
        <w:tc>
          <w:tcPr>
            <w:tcW w:w="1587" w:type="dxa"/>
            <w:shd w:val="clear" w:color="auto" w:fill="auto"/>
          </w:tcPr>
          <w:p w14:paraId="338F824D" w14:textId="77777777" w:rsidR="0000014A" w:rsidRPr="005D735E" w:rsidRDefault="0000014A" w:rsidP="00637E4A">
            <w:pPr>
              <w:pStyle w:val="Zhlav"/>
              <w:tabs>
                <w:tab w:val="clear" w:pos="4536"/>
                <w:tab w:val="left" w:pos="567"/>
              </w:tabs>
              <w:spacing w:after="120"/>
              <w:jc w:val="both"/>
              <w:rPr>
                <w:sz w:val="24"/>
                <w:szCs w:val="24"/>
              </w:rPr>
            </w:pPr>
          </w:p>
        </w:tc>
        <w:tc>
          <w:tcPr>
            <w:tcW w:w="1585" w:type="dxa"/>
            <w:shd w:val="clear" w:color="auto" w:fill="auto"/>
          </w:tcPr>
          <w:p w14:paraId="23869CC4" w14:textId="77777777" w:rsidR="0000014A" w:rsidRPr="005D735E" w:rsidRDefault="0000014A" w:rsidP="00637E4A">
            <w:pPr>
              <w:pStyle w:val="Zhlav"/>
              <w:tabs>
                <w:tab w:val="clear" w:pos="4536"/>
                <w:tab w:val="left" w:pos="567"/>
              </w:tabs>
              <w:spacing w:after="120"/>
              <w:jc w:val="both"/>
              <w:rPr>
                <w:sz w:val="24"/>
                <w:szCs w:val="24"/>
              </w:rPr>
            </w:pPr>
          </w:p>
        </w:tc>
        <w:tc>
          <w:tcPr>
            <w:tcW w:w="1593" w:type="dxa"/>
            <w:shd w:val="clear" w:color="auto" w:fill="auto"/>
          </w:tcPr>
          <w:p w14:paraId="7E38C80B" w14:textId="77777777" w:rsidR="0000014A" w:rsidRPr="005D735E" w:rsidRDefault="0000014A" w:rsidP="00637E4A">
            <w:pPr>
              <w:pStyle w:val="Zhlav"/>
              <w:tabs>
                <w:tab w:val="clear" w:pos="4536"/>
                <w:tab w:val="left" w:pos="567"/>
              </w:tabs>
              <w:spacing w:after="120"/>
              <w:jc w:val="both"/>
              <w:rPr>
                <w:sz w:val="24"/>
                <w:szCs w:val="24"/>
              </w:rPr>
            </w:pPr>
          </w:p>
        </w:tc>
        <w:tc>
          <w:tcPr>
            <w:tcW w:w="1565" w:type="dxa"/>
            <w:shd w:val="clear" w:color="auto" w:fill="auto"/>
          </w:tcPr>
          <w:p w14:paraId="635F3AB7" w14:textId="77777777" w:rsidR="0000014A" w:rsidRPr="005D735E" w:rsidRDefault="0000014A" w:rsidP="00637E4A">
            <w:pPr>
              <w:pStyle w:val="Zhlav"/>
              <w:tabs>
                <w:tab w:val="clear" w:pos="4536"/>
                <w:tab w:val="left" w:pos="567"/>
              </w:tabs>
              <w:spacing w:after="120"/>
              <w:jc w:val="both"/>
              <w:rPr>
                <w:sz w:val="24"/>
                <w:szCs w:val="24"/>
              </w:rPr>
            </w:pPr>
          </w:p>
        </w:tc>
      </w:tr>
      <w:tr w:rsidR="0000014A" w:rsidRPr="005D735E" w14:paraId="406D03BA" w14:textId="77777777" w:rsidTr="00637E4A">
        <w:tc>
          <w:tcPr>
            <w:tcW w:w="457" w:type="dxa"/>
            <w:shd w:val="clear" w:color="auto" w:fill="auto"/>
          </w:tcPr>
          <w:p w14:paraId="0FF0EE38" w14:textId="77777777" w:rsidR="0000014A" w:rsidRPr="005D735E" w:rsidRDefault="0000014A" w:rsidP="00637E4A">
            <w:pPr>
              <w:pStyle w:val="Zhlav"/>
              <w:tabs>
                <w:tab w:val="clear" w:pos="4536"/>
                <w:tab w:val="left" w:pos="567"/>
              </w:tabs>
              <w:spacing w:after="120"/>
              <w:jc w:val="both"/>
              <w:rPr>
                <w:sz w:val="24"/>
                <w:szCs w:val="24"/>
              </w:rPr>
            </w:pPr>
            <w:r w:rsidRPr="005D735E">
              <w:rPr>
                <w:sz w:val="24"/>
                <w:szCs w:val="24"/>
              </w:rPr>
              <w:t>2.</w:t>
            </w:r>
          </w:p>
        </w:tc>
        <w:tc>
          <w:tcPr>
            <w:tcW w:w="2707" w:type="dxa"/>
            <w:shd w:val="clear" w:color="auto" w:fill="auto"/>
          </w:tcPr>
          <w:p w14:paraId="28EF8FC5" w14:textId="136D594E" w:rsidR="0000014A" w:rsidRPr="005D735E" w:rsidRDefault="0000014A" w:rsidP="00637E4A">
            <w:pPr>
              <w:pStyle w:val="Zhlav"/>
              <w:tabs>
                <w:tab w:val="clear" w:pos="4536"/>
                <w:tab w:val="left" w:pos="567"/>
              </w:tabs>
              <w:spacing w:after="120"/>
              <w:jc w:val="both"/>
              <w:rPr>
                <w:sz w:val="24"/>
                <w:szCs w:val="24"/>
              </w:rPr>
            </w:pPr>
            <w:r w:rsidRPr="005D735E">
              <w:rPr>
                <w:sz w:val="24"/>
                <w:szCs w:val="24"/>
              </w:rPr>
              <w:t xml:space="preserve">SECAP – Akční plán pro udržitelnou energii a klima města </w:t>
            </w:r>
            <w:r w:rsidR="00144B88">
              <w:rPr>
                <w:sz w:val="24"/>
                <w:szCs w:val="24"/>
              </w:rPr>
              <w:t>Brumov-Bylnice</w:t>
            </w:r>
          </w:p>
        </w:tc>
        <w:tc>
          <w:tcPr>
            <w:tcW w:w="1587" w:type="dxa"/>
            <w:shd w:val="clear" w:color="auto" w:fill="auto"/>
          </w:tcPr>
          <w:p w14:paraId="096B3F9A" w14:textId="77777777" w:rsidR="0000014A" w:rsidRPr="005D735E" w:rsidRDefault="0000014A" w:rsidP="00637E4A">
            <w:pPr>
              <w:pStyle w:val="Zhlav"/>
              <w:tabs>
                <w:tab w:val="clear" w:pos="4536"/>
                <w:tab w:val="left" w:pos="567"/>
              </w:tabs>
              <w:spacing w:after="120"/>
              <w:jc w:val="both"/>
              <w:rPr>
                <w:sz w:val="24"/>
                <w:szCs w:val="24"/>
              </w:rPr>
            </w:pPr>
          </w:p>
        </w:tc>
        <w:tc>
          <w:tcPr>
            <w:tcW w:w="1585" w:type="dxa"/>
            <w:shd w:val="clear" w:color="auto" w:fill="auto"/>
          </w:tcPr>
          <w:p w14:paraId="7273B1E9" w14:textId="77777777" w:rsidR="0000014A" w:rsidRPr="005D735E" w:rsidRDefault="0000014A" w:rsidP="00637E4A">
            <w:pPr>
              <w:pStyle w:val="Zhlav"/>
              <w:tabs>
                <w:tab w:val="clear" w:pos="4536"/>
                <w:tab w:val="left" w:pos="567"/>
              </w:tabs>
              <w:spacing w:after="120"/>
              <w:jc w:val="both"/>
              <w:rPr>
                <w:sz w:val="24"/>
                <w:szCs w:val="24"/>
              </w:rPr>
            </w:pPr>
          </w:p>
        </w:tc>
        <w:tc>
          <w:tcPr>
            <w:tcW w:w="1593" w:type="dxa"/>
            <w:shd w:val="clear" w:color="auto" w:fill="auto"/>
          </w:tcPr>
          <w:p w14:paraId="5B7D35F9" w14:textId="77777777" w:rsidR="0000014A" w:rsidRPr="005D735E" w:rsidRDefault="0000014A" w:rsidP="00637E4A">
            <w:pPr>
              <w:pStyle w:val="Zhlav"/>
              <w:tabs>
                <w:tab w:val="clear" w:pos="4536"/>
                <w:tab w:val="left" w:pos="567"/>
              </w:tabs>
              <w:spacing w:after="120"/>
              <w:jc w:val="both"/>
              <w:rPr>
                <w:sz w:val="24"/>
                <w:szCs w:val="24"/>
              </w:rPr>
            </w:pPr>
          </w:p>
        </w:tc>
        <w:tc>
          <w:tcPr>
            <w:tcW w:w="1565" w:type="dxa"/>
            <w:shd w:val="clear" w:color="auto" w:fill="auto"/>
          </w:tcPr>
          <w:p w14:paraId="6D8C74E2" w14:textId="77777777" w:rsidR="0000014A" w:rsidRPr="005D735E" w:rsidRDefault="0000014A" w:rsidP="00637E4A">
            <w:pPr>
              <w:pStyle w:val="Zhlav"/>
              <w:tabs>
                <w:tab w:val="clear" w:pos="4536"/>
                <w:tab w:val="left" w:pos="567"/>
              </w:tabs>
              <w:spacing w:after="120"/>
              <w:jc w:val="both"/>
              <w:rPr>
                <w:sz w:val="24"/>
                <w:szCs w:val="24"/>
              </w:rPr>
            </w:pPr>
          </w:p>
        </w:tc>
      </w:tr>
      <w:tr w:rsidR="0000014A" w:rsidRPr="005D735E" w14:paraId="32DC73E2" w14:textId="77777777" w:rsidTr="00637E4A">
        <w:tc>
          <w:tcPr>
            <w:tcW w:w="457" w:type="dxa"/>
            <w:shd w:val="clear" w:color="auto" w:fill="auto"/>
          </w:tcPr>
          <w:p w14:paraId="3134D9B4" w14:textId="77777777" w:rsidR="0000014A" w:rsidRPr="005D735E" w:rsidRDefault="0000014A" w:rsidP="00637E4A">
            <w:pPr>
              <w:pStyle w:val="Zhlav"/>
              <w:tabs>
                <w:tab w:val="clear" w:pos="4536"/>
                <w:tab w:val="left" w:pos="567"/>
              </w:tabs>
              <w:spacing w:after="120"/>
              <w:jc w:val="both"/>
              <w:rPr>
                <w:sz w:val="24"/>
                <w:szCs w:val="24"/>
              </w:rPr>
            </w:pPr>
            <w:r w:rsidRPr="005D735E">
              <w:rPr>
                <w:sz w:val="24"/>
                <w:szCs w:val="24"/>
              </w:rPr>
              <w:t>3.</w:t>
            </w:r>
          </w:p>
        </w:tc>
        <w:tc>
          <w:tcPr>
            <w:tcW w:w="2707" w:type="dxa"/>
            <w:shd w:val="clear" w:color="auto" w:fill="auto"/>
          </w:tcPr>
          <w:p w14:paraId="10AD6F7D" w14:textId="755253AC" w:rsidR="0000014A" w:rsidRPr="005D735E" w:rsidRDefault="0000014A" w:rsidP="00D97310">
            <w:pPr>
              <w:pStyle w:val="Zkladntext"/>
              <w:keepLines/>
              <w:spacing w:after="240"/>
              <w:rPr>
                <w:sz w:val="24"/>
                <w:szCs w:val="24"/>
              </w:rPr>
            </w:pPr>
            <w:r w:rsidRPr="005D735E">
              <w:rPr>
                <w:sz w:val="24"/>
                <w:szCs w:val="24"/>
              </w:rPr>
              <w:t xml:space="preserve">Zpracování </w:t>
            </w:r>
            <w:r w:rsidR="00D97310" w:rsidRPr="005D735E">
              <w:rPr>
                <w:sz w:val="24"/>
                <w:szCs w:val="24"/>
              </w:rPr>
              <w:t>oznámení</w:t>
            </w:r>
            <w:r w:rsidRPr="005D735E">
              <w:rPr>
                <w:sz w:val="24"/>
                <w:szCs w:val="24"/>
              </w:rPr>
              <w:t xml:space="preserve"> posuzování vlivů koncepce na životní prostředí (SEA)</w:t>
            </w:r>
          </w:p>
        </w:tc>
        <w:tc>
          <w:tcPr>
            <w:tcW w:w="1587" w:type="dxa"/>
            <w:shd w:val="clear" w:color="auto" w:fill="auto"/>
          </w:tcPr>
          <w:p w14:paraId="689ABD63" w14:textId="77777777" w:rsidR="0000014A" w:rsidRPr="005D735E" w:rsidRDefault="0000014A" w:rsidP="00637E4A">
            <w:pPr>
              <w:pStyle w:val="Zhlav"/>
              <w:tabs>
                <w:tab w:val="clear" w:pos="4536"/>
                <w:tab w:val="left" w:pos="567"/>
              </w:tabs>
              <w:spacing w:after="120"/>
              <w:jc w:val="both"/>
              <w:rPr>
                <w:sz w:val="24"/>
                <w:szCs w:val="24"/>
              </w:rPr>
            </w:pPr>
          </w:p>
        </w:tc>
        <w:tc>
          <w:tcPr>
            <w:tcW w:w="1585" w:type="dxa"/>
            <w:shd w:val="clear" w:color="auto" w:fill="auto"/>
          </w:tcPr>
          <w:p w14:paraId="13607AE6" w14:textId="77777777" w:rsidR="0000014A" w:rsidRPr="005D735E" w:rsidRDefault="0000014A" w:rsidP="00637E4A">
            <w:pPr>
              <w:pStyle w:val="Zhlav"/>
              <w:tabs>
                <w:tab w:val="clear" w:pos="4536"/>
                <w:tab w:val="left" w:pos="567"/>
              </w:tabs>
              <w:spacing w:after="120"/>
              <w:jc w:val="both"/>
              <w:rPr>
                <w:sz w:val="24"/>
                <w:szCs w:val="24"/>
              </w:rPr>
            </w:pPr>
          </w:p>
        </w:tc>
        <w:tc>
          <w:tcPr>
            <w:tcW w:w="1593" w:type="dxa"/>
            <w:shd w:val="clear" w:color="auto" w:fill="auto"/>
          </w:tcPr>
          <w:p w14:paraId="77578DA9" w14:textId="77777777" w:rsidR="0000014A" w:rsidRPr="005D735E" w:rsidRDefault="0000014A" w:rsidP="00637E4A">
            <w:pPr>
              <w:pStyle w:val="Zhlav"/>
              <w:tabs>
                <w:tab w:val="clear" w:pos="4536"/>
                <w:tab w:val="left" w:pos="567"/>
              </w:tabs>
              <w:spacing w:after="120"/>
              <w:jc w:val="both"/>
              <w:rPr>
                <w:sz w:val="24"/>
                <w:szCs w:val="24"/>
              </w:rPr>
            </w:pPr>
          </w:p>
        </w:tc>
        <w:tc>
          <w:tcPr>
            <w:tcW w:w="1565" w:type="dxa"/>
            <w:shd w:val="clear" w:color="auto" w:fill="auto"/>
          </w:tcPr>
          <w:p w14:paraId="74E290DD" w14:textId="77777777" w:rsidR="0000014A" w:rsidRPr="005D735E" w:rsidRDefault="0000014A" w:rsidP="00637E4A">
            <w:pPr>
              <w:pStyle w:val="Zhlav"/>
              <w:tabs>
                <w:tab w:val="clear" w:pos="4536"/>
                <w:tab w:val="left" w:pos="567"/>
              </w:tabs>
              <w:spacing w:after="120"/>
              <w:jc w:val="both"/>
              <w:rPr>
                <w:sz w:val="24"/>
                <w:szCs w:val="24"/>
              </w:rPr>
            </w:pPr>
          </w:p>
        </w:tc>
      </w:tr>
      <w:tr w:rsidR="0000014A" w:rsidRPr="005D735E" w14:paraId="07D1714C" w14:textId="77777777" w:rsidTr="00637E4A">
        <w:tc>
          <w:tcPr>
            <w:tcW w:w="457" w:type="dxa"/>
            <w:shd w:val="clear" w:color="auto" w:fill="auto"/>
          </w:tcPr>
          <w:p w14:paraId="4E5679D8" w14:textId="77777777" w:rsidR="0000014A" w:rsidRPr="005D735E" w:rsidRDefault="0000014A" w:rsidP="00637E4A">
            <w:pPr>
              <w:pStyle w:val="Zhlav"/>
              <w:tabs>
                <w:tab w:val="clear" w:pos="4536"/>
                <w:tab w:val="left" w:pos="567"/>
              </w:tabs>
              <w:spacing w:after="120"/>
              <w:jc w:val="both"/>
              <w:rPr>
                <w:sz w:val="24"/>
                <w:szCs w:val="24"/>
              </w:rPr>
            </w:pPr>
            <w:r w:rsidRPr="005D735E">
              <w:rPr>
                <w:sz w:val="24"/>
                <w:szCs w:val="24"/>
              </w:rPr>
              <w:t>4.</w:t>
            </w:r>
          </w:p>
        </w:tc>
        <w:tc>
          <w:tcPr>
            <w:tcW w:w="2707" w:type="dxa"/>
            <w:shd w:val="clear" w:color="auto" w:fill="auto"/>
          </w:tcPr>
          <w:p w14:paraId="6DBFD062" w14:textId="77777777" w:rsidR="006C3299" w:rsidRPr="005D735E" w:rsidRDefault="006C3299" w:rsidP="006C3299">
            <w:pPr>
              <w:pStyle w:val="Zkladntext"/>
              <w:keepLines/>
              <w:spacing w:after="240"/>
              <w:rPr>
                <w:sz w:val="24"/>
                <w:szCs w:val="24"/>
              </w:rPr>
            </w:pPr>
            <w:r w:rsidRPr="005D735E">
              <w:rPr>
                <w:sz w:val="24"/>
                <w:szCs w:val="24"/>
              </w:rPr>
              <w:t xml:space="preserve">SECAP – Zavedení dat do reportovacího systému </w:t>
            </w:r>
            <w:proofErr w:type="spellStart"/>
            <w:r w:rsidRPr="005D735E">
              <w:rPr>
                <w:sz w:val="24"/>
                <w:szCs w:val="24"/>
              </w:rPr>
              <w:t>CoM</w:t>
            </w:r>
            <w:proofErr w:type="spellEnd"/>
            <w:r w:rsidRPr="005D735E">
              <w:rPr>
                <w:sz w:val="24"/>
                <w:szCs w:val="24"/>
              </w:rPr>
              <w:t xml:space="preserve">        </w:t>
            </w:r>
          </w:p>
          <w:p w14:paraId="53910488" w14:textId="36298652" w:rsidR="0000014A" w:rsidRPr="005D735E" w:rsidRDefault="006C3299" w:rsidP="00637E4A">
            <w:pPr>
              <w:pStyle w:val="Zhlav"/>
              <w:tabs>
                <w:tab w:val="clear" w:pos="4536"/>
                <w:tab w:val="left" w:pos="567"/>
              </w:tabs>
              <w:spacing w:after="120"/>
              <w:jc w:val="both"/>
              <w:rPr>
                <w:sz w:val="24"/>
                <w:szCs w:val="24"/>
              </w:rPr>
            </w:pPr>
            <w:r w:rsidRPr="005D735E">
              <w:rPr>
                <w:sz w:val="24"/>
                <w:szCs w:val="24"/>
              </w:rPr>
              <w:t xml:space="preserve">Konzultace pro zpracování Feedback reportu – vypořádaní, zapracování připomínek od </w:t>
            </w:r>
            <w:proofErr w:type="spellStart"/>
            <w:r w:rsidRPr="005D735E">
              <w:rPr>
                <w:sz w:val="24"/>
                <w:szCs w:val="24"/>
              </w:rPr>
              <w:t>CoM</w:t>
            </w:r>
            <w:proofErr w:type="spellEnd"/>
          </w:p>
        </w:tc>
        <w:tc>
          <w:tcPr>
            <w:tcW w:w="1587" w:type="dxa"/>
            <w:shd w:val="clear" w:color="auto" w:fill="auto"/>
          </w:tcPr>
          <w:p w14:paraId="7D67B084" w14:textId="77777777" w:rsidR="0000014A" w:rsidRPr="005D735E" w:rsidRDefault="0000014A" w:rsidP="00637E4A">
            <w:pPr>
              <w:pStyle w:val="Zhlav"/>
              <w:tabs>
                <w:tab w:val="clear" w:pos="4536"/>
                <w:tab w:val="left" w:pos="567"/>
              </w:tabs>
              <w:spacing w:after="120"/>
              <w:jc w:val="both"/>
              <w:rPr>
                <w:sz w:val="24"/>
                <w:szCs w:val="24"/>
              </w:rPr>
            </w:pPr>
          </w:p>
        </w:tc>
        <w:tc>
          <w:tcPr>
            <w:tcW w:w="1585" w:type="dxa"/>
            <w:shd w:val="clear" w:color="auto" w:fill="auto"/>
          </w:tcPr>
          <w:p w14:paraId="0DEBB35D" w14:textId="77777777" w:rsidR="0000014A" w:rsidRPr="005D735E" w:rsidRDefault="0000014A" w:rsidP="00637E4A">
            <w:pPr>
              <w:pStyle w:val="Zhlav"/>
              <w:tabs>
                <w:tab w:val="clear" w:pos="4536"/>
                <w:tab w:val="left" w:pos="567"/>
              </w:tabs>
              <w:spacing w:after="120"/>
              <w:jc w:val="both"/>
              <w:rPr>
                <w:sz w:val="24"/>
                <w:szCs w:val="24"/>
              </w:rPr>
            </w:pPr>
          </w:p>
        </w:tc>
        <w:tc>
          <w:tcPr>
            <w:tcW w:w="1593" w:type="dxa"/>
            <w:shd w:val="clear" w:color="auto" w:fill="auto"/>
          </w:tcPr>
          <w:p w14:paraId="264CB08F" w14:textId="77777777" w:rsidR="0000014A" w:rsidRPr="005D735E" w:rsidRDefault="0000014A" w:rsidP="00637E4A">
            <w:pPr>
              <w:pStyle w:val="Zhlav"/>
              <w:tabs>
                <w:tab w:val="clear" w:pos="4536"/>
                <w:tab w:val="left" w:pos="567"/>
              </w:tabs>
              <w:spacing w:after="120"/>
              <w:jc w:val="both"/>
              <w:rPr>
                <w:sz w:val="24"/>
                <w:szCs w:val="24"/>
              </w:rPr>
            </w:pPr>
          </w:p>
        </w:tc>
        <w:tc>
          <w:tcPr>
            <w:tcW w:w="1565" w:type="dxa"/>
            <w:shd w:val="clear" w:color="auto" w:fill="auto"/>
          </w:tcPr>
          <w:p w14:paraId="671E1325" w14:textId="77777777" w:rsidR="0000014A" w:rsidRPr="005D735E" w:rsidRDefault="0000014A" w:rsidP="00637E4A">
            <w:pPr>
              <w:pStyle w:val="Zhlav"/>
              <w:tabs>
                <w:tab w:val="clear" w:pos="4536"/>
                <w:tab w:val="left" w:pos="567"/>
              </w:tabs>
              <w:spacing w:after="120"/>
              <w:jc w:val="both"/>
              <w:rPr>
                <w:sz w:val="24"/>
                <w:szCs w:val="24"/>
              </w:rPr>
            </w:pPr>
          </w:p>
        </w:tc>
      </w:tr>
      <w:tr w:rsidR="0000014A" w:rsidRPr="005D735E" w14:paraId="18E55754" w14:textId="77777777" w:rsidTr="00637E4A">
        <w:tc>
          <w:tcPr>
            <w:tcW w:w="457" w:type="dxa"/>
            <w:shd w:val="clear" w:color="auto" w:fill="auto"/>
          </w:tcPr>
          <w:p w14:paraId="08F437F2" w14:textId="77777777" w:rsidR="0000014A" w:rsidRPr="005D735E" w:rsidRDefault="0000014A" w:rsidP="00637E4A">
            <w:pPr>
              <w:pStyle w:val="Zhlav"/>
              <w:tabs>
                <w:tab w:val="clear" w:pos="4536"/>
                <w:tab w:val="left" w:pos="567"/>
              </w:tabs>
              <w:spacing w:after="120"/>
              <w:jc w:val="both"/>
              <w:rPr>
                <w:sz w:val="24"/>
                <w:szCs w:val="24"/>
              </w:rPr>
            </w:pPr>
            <w:r w:rsidRPr="005D735E">
              <w:rPr>
                <w:sz w:val="24"/>
                <w:szCs w:val="24"/>
              </w:rPr>
              <w:t>5.</w:t>
            </w:r>
          </w:p>
        </w:tc>
        <w:tc>
          <w:tcPr>
            <w:tcW w:w="2707" w:type="dxa"/>
            <w:shd w:val="clear" w:color="auto" w:fill="auto"/>
          </w:tcPr>
          <w:p w14:paraId="1C12EF65" w14:textId="77777777" w:rsidR="0000014A" w:rsidRPr="005D735E" w:rsidRDefault="0000014A" w:rsidP="00637E4A">
            <w:pPr>
              <w:pStyle w:val="Zhlav"/>
              <w:tabs>
                <w:tab w:val="clear" w:pos="4536"/>
                <w:tab w:val="clear" w:pos="9072"/>
                <w:tab w:val="left" w:pos="1260"/>
              </w:tabs>
              <w:spacing w:after="120"/>
              <w:jc w:val="both"/>
              <w:rPr>
                <w:sz w:val="24"/>
                <w:szCs w:val="24"/>
              </w:rPr>
            </w:pPr>
            <w:r w:rsidRPr="005D735E">
              <w:rPr>
                <w:sz w:val="24"/>
                <w:szCs w:val="24"/>
              </w:rPr>
              <w:t>Grafické návrhy, překlady</w:t>
            </w:r>
          </w:p>
        </w:tc>
        <w:tc>
          <w:tcPr>
            <w:tcW w:w="1587" w:type="dxa"/>
            <w:shd w:val="clear" w:color="auto" w:fill="auto"/>
          </w:tcPr>
          <w:p w14:paraId="1D76BD2D" w14:textId="77777777" w:rsidR="0000014A" w:rsidRPr="005D735E" w:rsidRDefault="0000014A" w:rsidP="00637E4A">
            <w:pPr>
              <w:pStyle w:val="Zhlav"/>
              <w:tabs>
                <w:tab w:val="clear" w:pos="4536"/>
                <w:tab w:val="left" w:pos="567"/>
              </w:tabs>
              <w:spacing w:after="120"/>
              <w:jc w:val="both"/>
              <w:rPr>
                <w:sz w:val="24"/>
                <w:szCs w:val="24"/>
              </w:rPr>
            </w:pPr>
          </w:p>
        </w:tc>
        <w:tc>
          <w:tcPr>
            <w:tcW w:w="1585" w:type="dxa"/>
            <w:shd w:val="clear" w:color="auto" w:fill="auto"/>
          </w:tcPr>
          <w:p w14:paraId="6F4425C3" w14:textId="77777777" w:rsidR="0000014A" w:rsidRPr="005D735E" w:rsidRDefault="0000014A" w:rsidP="00637E4A">
            <w:pPr>
              <w:pStyle w:val="Zhlav"/>
              <w:tabs>
                <w:tab w:val="clear" w:pos="4536"/>
                <w:tab w:val="left" w:pos="567"/>
              </w:tabs>
              <w:spacing w:after="120"/>
              <w:jc w:val="both"/>
              <w:rPr>
                <w:sz w:val="24"/>
                <w:szCs w:val="24"/>
              </w:rPr>
            </w:pPr>
          </w:p>
        </w:tc>
        <w:tc>
          <w:tcPr>
            <w:tcW w:w="1593" w:type="dxa"/>
            <w:shd w:val="clear" w:color="auto" w:fill="auto"/>
          </w:tcPr>
          <w:p w14:paraId="24698F72" w14:textId="77777777" w:rsidR="0000014A" w:rsidRPr="005D735E" w:rsidRDefault="0000014A" w:rsidP="00637E4A">
            <w:pPr>
              <w:pStyle w:val="Zhlav"/>
              <w:tabs>
                <w:tab w:val="clear" w:pos="4536"/>
                <w:tab w:val="left" w:pos="567"/>
              </w:tabs>
              <w:spacing w:after="120"/>
              <w:jc w:val="both"/>
              <w:rPr>
                <w:sz w:val="24"/>
                <w:szCs w:val="24"/>
              </w:rPr>
            </w:pPr>
          </w:p>
        </w:tc>
        <w:tc>
          <w:tcPr>
            <w:tcW w:w="1565" w:type="dxa"/>
            <w:shd w:val="clear" w:color="auto" w:fill="auto"/>
          </w:tcPr>
          <w:p w14:paraId="00B0C795" w14:textId="77777777" w:rsidR="0000014A" w:rsidRPr="005D735E" w:rsidRDefault="0000014A" w:rsidP="00637E4A">
            <w:pPr>
              <w:pStyle w:val="Zhlav"/>
              <w:tabs>
                <w:tab w:val="clear" w:pos="4536"/>
                <w:tab w:val="left" w:pos="567"/>
              </w:tabs>
              <w:spacing w:after="120"/>
              <w:jc w:val="both"/>
              <w:rPr>
                <w:sz w:val="24"/>
                <w:szCs w:val="24"/>
              </w:rPr>
            </w:pPr>
          </w:p>
        </w:tc>
      </w:tr>
      <w:tr w:rsidR="0000014A" w:rsidRPr="005D735E" w14:paraId="70DCEDB7" w14:textId="77777777" w:rsidTr="00637E4A">
        <w:tc>
          <w:tcPr>
            <w:tcW w:w="457" w:type="dxa"/>
            <w:shd w:val="clear" w:color="auto" w:fill="auto"/>
          </w:tcPr>
          <w:p w14:paraId="3153EDD6" w14:textId="77777777" w:rsidR="0000014A" w:rsidRPr="005D735E" w:rsidRDefault="0000014A" w:rsidP="00637E4A">
            <w:pPr>
              <w:pStyle w:val="Zhlav"/>
              <w:tabs>
                <w:tab w:val="clear" w:pos="4536"/>
                <w:tab w:val="left" w:pos="567"/>
              </w:tabs>
              <w:spacing w:after="120"/>
              <w:jc w:val="both"/>
              <w:rPr>
                <w:sz w:val="24"/>
                <w:szCs w:val="24"/>
              </w:rPr>
            </w:pPr>
            <w:r w:rsidRPr="005D735E">
              <w:rPr>
                <w:sz w:val="24"/>
                <w:szCs w:val="24"/>
              </w:rPr>
              <w:t>6.</w:t>
            </w:r>
          </w:p>
        </w:tc>
        <w:tc>
          <w:tcPr>
            <w:tcW w:w="2707" w:type="dxa"/>
            <w:shd w:val="clear" w:color="auto" w:fill="auto"/>
          </w:tcPr>
          <w:p w14:paraId="7BD7F22F" w14:textId="77777777" w:rsidR="0000014A" w:rsidRPr="005D735E" w:rsidRDefault="0000014A" w:rsidP="00637E4A">
            <w:pPr>
              <w:pStyle w:val="Zhlav"/>
              <w:tabs>
                <w:tab w:val="clear" w:pos="4536"/>
                <w:tab w:val="left" w:pos="567"/>
              </w:tabs>
              <w:spacing w:after="120"/>
              <w:jc w:val="both"/>
              <w:rPr>
                <w:sz w:val="24"/>
                <w:szCs w:val="24"/>
              </w:rPr>
            </w:pPr>
            <w:r w:rsidRPr="005D735E">
              <w:rPr>
                <w:sz w:val="24"/>
                <w:szCs w:val="24"/>
              </w:rPr>
              <w:t>Zajištění publicity</w:t>
            </w:r>
          </w:p>
        </w:tc>
        <w:tc>
          <w:tcPr>
            <w:tcW w:w="1587" w:type="dxa"/>
            <w:shd w:val="clear" w:color="auto" w:fill="auto"/>
          </w:tcPr>
          <w:p w14:paraId="2672E98D" w14:textId="77777777" w:rsidR="0000014A" w:rsidRPr="005D735E" w:rsidRDefault="0000014A" w:rsidP="00637E4A">
            <w:pPr>
              <w:pStyle w:val="Zhlav"/>
              <w:tabs>
                <w:tab w:val="clear" w:pos="4536"/>
                <w:tab w:val="left" w:pos="567"/>
              </w:tabs>
              <w:spacing w:after="120"/>
              <w:jc w:val="both"/>
              <w:rPr>
                <w:sz w:val="24"/>
                <w:szCs w:val="24"/>
              </w:rPr>
            </w:pPr>
          </w:p>
        </w:tc>
        <w:tc>
          <w:tcPr>
            <w:tcW w:w="1585" w:type="dxa"/>
            <w:shd w:val="clear" w:color="auto" w:fill="auto"/>
          </w:tcPr>
          <w:p w14:paraId="21769AD2" w14:textId="77777777" w:rsidR="0000014A" w:rsidRPr="005D735E" w:rsidRDefault="0000014A" w:rsidP="00637E4A">
            <w:pPr>
              <w:pStyle w:val="Zhlav"/>
              <w:tabs>
                <w:tab w:val="clear" w:pos="4536"/>
                <w:tab w:val="left" w:pos="567"/>
              </w:tabs>
              <w:spacing w:after="120"/>
              <w:jc w:val="both"/>
              <w:rPr>
                <w:sz w:val="24"/>
                <w:szCs w:val="24"/>
              </w:rPr>
            </w:pPr>
          </w:p>
        </w:tc>
        <w:tc>
          <w:tcPr>
            <w:tcW w:w="1593" w:type="dxa"/>
            <w:shd w:val="clear" w:color="auto" w:fill="auto"/>
          </w:tcPr>
          <w:p w14:paraId="5E1E2089" w14:textId="77777777" w:rsidR="0000014A" w:rsidRPr="005D735E" w:rsidRDefault="0000014A" w:rsidP="00637E4A">
            <w:pPr>
              <w:pStyle w:val="Zhlav"/>
              <w:tabs>
                <w:tab w:val="clear" w:pos="4536"/>
                <w:tab w:val="left" w:pos="567"/>
              </w:tabs>
              <w:spacing w:after="120"/>
              <w:jc w:val="both"/>
              <w:rPr>
                <w:sz w:val="24"/>
                <w:szCs w:val="24"/>
              </w:rPr>
            </w:pPr>
          </w:p>
        </w:tc>
        <w:tc>
          <w:tcPr>
            <w:tcW w:w="1565" w:type="dxa"/>
            <w:shd w:val="clear" w:color="auto" w:fill="auto"/>
          </w:tcPr>
          <w:p w14:paraId="44D31517" w14:textId="77777777" w:rsidR="0000014A" w:rsidRPr="005D735E" w:rsidRDefault="0000014A" w:rsidP="00637E4A">
            <w:pPr>
              <w:pStyle w:val="Zhlav"/>
              <w:tabs>
                <w:tab w:val="clear" w:pos="4536"/>
                <w:tab w:val="left" w:pos="567"/>
              </w:tabs>
              <w:spacing w:after="120"/>
              <w:jc w:val="both"/>
              <w:rPr>
                <w:sz w:val="24"/>
                <w:szCs w:val="24"/>
              </w:rPr>
            </w:pPr>
          </w:p>
        </w:tc>
      </w:tr>
      <w:tr w:rsidR="0000014A" w:rsidRPr="005D735E" w14:paraId="294AEA95" w14:textId="77777777" w:rsidTr="00637E4A">
        <w:tc>
          <w:tcPr>
            <w:tcW w:w="3164" w:type="dxa"/>
            <w:gridSpan w:val="2"/>
            <w:shd w:val="clear" w:color="auto" w:fill="auto"/>
          </w:tcPr>
          <w:p w14:paraId="669887EE" w14:textId="77777777" w:rsidR="0000014A" w:rsidRPr="005D735E" w:rsidRDefault="0000014A" w:rsidP="00637E4A">
            <w:pPr>
              <w:pStyle w:val="Zhlav"/>
              <w:tabs>
                <w:tab w:val="clear" w:pos="4536"/>
                <w:tab w:val="left" w:pos="567"/>
              </w:tabs>
              <w:spacing w:after="120"/>
              <w:jc w:val="center"/>
              <w:rPr>
                <w:b/>
                <w:bCs/>
                <w:sz w:val="24"/>
                <w:szCs w:val="24"/>
              </w:rPr>
            </w:pPr>
            <w:r w:rsidRPr="005D735E">
              <w:rPr>
                <w:b/>
                <w:bCs/>
                <w:sz w:val="24"/>
                <w:szCs w:val="24"/>
              </w:rPr>
              <w:t>CELKEM</w:t>
            </w:r>
          </w:p>
        </w:tc>
        <w:tc>
          <w:tcPr>
            <w:tcW w:w="1587" w:type="dxa"/>
            <w:shd w:val="clear" w:color="auto" w:fill="auto"/>
          </w:tcPr>
          <w:p w14:paraId="04A39872" w14:textId="77777777" w:rsidR="0000014A" w:rsidRPr="005D735E" w:rsidRDefault="0000014A" w:rsidP="00637E4A">
            <w:pPr>
              <w:pStyle w:val="Zhlav"/>
              <w:tabs>
                <w:tab w:val="clear" w:pos="4536"/>
                <w:tab w:val="left" w:pos="567"/>
              </w:tabs>
              <w:spacing w:after="120"/>
              <w:jc w:val="both"/>
              <w:rPr>
                <w:sz w:val="24"/>
                <w:szCs w:val="24"/>
              </w:rPr>
            </w:pPr>
          </w:p>
        </w:tc>
        <w:tc>
          <w:tcPr>
            <w:tcW w:w="1585" w:type="dxa"/>
            <w:shd w:val="clear" w:color="auto" w:fill="auto"/>
          </w:tcPr>
          <w:p w14:paraId="131BFEDF" w14:textId="77777777" w:rsidR="0000014A" w:rsidRPr="005D735E" w:rsidRDefault="0000014A" w:rsidP="00637E4A">
            <w:pPr>
              <w:pStyle w:val="Zhlav"/>
              <w:tabs>
                <w:tab w:val="clear" w:pos="4536"/>
                <w:tab w:val="left" w:pos="567"/>
              </w:tabs>
              <w:spacing w:after="120"/>
              <w:jc w:val="both"/>
              <w:rPr>
                <w:sz w:val="24"/>
                <w:szCs w:val="24"/>
              </w:rPr>
            </w:pPr>
          </w:p>
        </w:tc>
        <w:tc>
          <w:tcPr>
            <w:tcW w:w="1593" w:type="dxa"/>
            <w:shd w:val="clear" w:color="auto" w:fill="auto"/>
          </w:tcPr>
          <w:p w14:paraId="340D5FFE" w14:textId="77777777" w:rsidR="0000014A" w:rsidRPr="005D735E" w:rsidRDefault="0000014A" w:rsidP="00637E4A">
            <w:pPr>
              <w:pStyle w:val="Zhlav"/>
              <w:tabs>
                <w:tab w:val="clear" w:pos="4536"/>
                <w:tab w:val="left" w:pos="567"/>
              </w:tabs>
              <w:spacing w:after="120"/>
              <w:jc w:val="both"/>
              <w:rPr>
                <w:sz w:val="24"/>
                <w:szCs w:val="24"/>
              </w:rPr>
            </w:pPr>
          </w:p>
        </w:tc>
        <w:tc>
          <w:tcPr>
            <w:tcW w:w="1565" w:type="dxa"/>
            <w:shd w:val="clear" w:color="auto" w:fill="auto"/>
          </w:tcPr>
          <w:p w14:paraId="002868D9" w14:textId="77777777" w:rsidR="0000014A" w:rsidRPr="005D735E" w:rsidRDefault="0000014A" w:rsidP="00637E4A">
            <w:pPr>
              <w:pStyle w:val="Zhlav"/>
              <w:tabs>
                <w:tab w:val="clear" w:pos="4536"/>
                <w:tab w:val="left" w:pos="567"/>
              </w:tabs>
              <w:spacing w:after="120"/>
              <w:jc w:val="both"/>
              <w:rPr>
                <w:sz w:val="24"/>
                <w:szCs w:val="24"/>
              </w:rPr>
            </w:pPr>
          </w:p>
        </w:tc>
      </w:tr>
    </w:tbl>
    <w:p w14:paraId="186FAC22" w14:textId="77777777" w:rsidR="0000014A" w:rsidRPr="005D735E" w:rsidRDefault="0000014A" w:rsidP="0000014A">
      <w:pPr>
        <w:ind w:left="357"/>
        <w:jc w:val="both"/>
        <w:rPr>
          <w:snapToGrid w:val="0"/>
          <w:color w:val="0000FF"/>
          <w:sz w:val="24"/>
          <w:szCs w:val="24"/>
        </w:rPr>
      </w:pPr>
    </w:p>
    <w:p w14:paraId="70B0572D" w14:textId="0EC59026" w:rsidR="001C2B2E" w:rsidRPr="005D735E" w:rsidRDefault="001C2B2E" w:rsidP="005137D6">
      <w:pPr>
        <w:pStyle w:val="Nadpis4"/>
        <w:numPr>
          <w:ilvl w:val="0"/>
          <w:numId w:val="8"/>
        </w:numPr>
        <w:tabs>
          <w:tab w:val="left" w:pos="284"/>
          <w:tab w:val="left" w:pos="426"/>
        </w:tabs>
        <w:ind w:left="357" w:hanging="357"/>
        <w:jc w:val="both"/>
        <w:rPr>
          <w:szCs w:val="24"/>
        </w:rPr>
      </w:pPr>
      <w:r w:rsidRPr="005D735E">
        <w:rPr>
          <w:b w:val="0"/>
          <w:szCs w:val="24"/>
        </w:rPr>
        <w:t xml:space="preserve">Zhotovitel jako plátce DPH připočítává k ceně za dílo daň z přidané hodnoty ve výši </w:t>
      </w:r>
      <w:r w:rsidR="005461D0" w:rsidRPr="00EA7E85">
        <w:rPr>
          <w:b w:val="0"/>
          <w:szCs w:val="24"/>
        </w:rPr>
        <w:t>21</w:t>
      </w:r>
      <w:r w:rsidRPr="00EA7E85">
        <w:rPr>
          <w:b w:val="0"/>
          <w:szCs w:val="24"/>
        </w:rPr>
        <w:t xml:space="preserve"> %. Pokud</w:t>
      </w:r>
      <w:r w:rsidRPr="005D735E">
        <w:rPr>
          <w:b w:val="0"/>
          <w:szCs w:val="24"/>
        </w:rPr>
        <w:t xml:space="preserve"> dojde ke změně sazby DPH v době uskutečnění zdanitelného plnění, je zhotovitel oprávněn účtovat DPH v procentní sazbě odpovídající zákonné úpravě účinné k datu uskutečnění zdanitelného plnění. V případě takové změny DPH není </w:t>
      </w:r>
      <w:r w:rsidRPr="005D735E">
        <w:rPr>
          <w:b w:val="0"/>
          <w:szCs w:val="24"/>
        </w:rPr>
        <w:lastRenderedPageBreak/>
        <w:t>třeba uzavírat dodatek ke smlouvě, postačuje písemné oznámení zhotovitele o takové změně.</w:t>
      </w:r>
    </w:p>
    <w:p w14:paraId="00D7D24C" w14:textId="0C700798" w:rsidR="00BA0254" w:rsidRPr="005D735E" w:rsidRDefault="001C2B2E" w:rsidP="005137D6">
      <w:pPr>
        <w:pStyle w:val="Nadpis4"/>
        <w:numPr>
          <w:ilvl w:val="0"/>
          <w:numId w:val="8"/>
        </w:numPr>
        <w:tabs>
          <w:tab w:val="left" w:pos="284"/>
          <w:tab w:val="left" w:pos="426"/>
        </w:tabs>
        <w:ind w:left="357" w:hanging="357"/>
        <w:jc w:val="both"/>
        <w:rPr>
          <w:b w:val="0"/>
          <w:szCs w:val="24"/>
        </w:rPr>
      </w:pPr>
      <w:r w:rsidRPr="005D735E">
        <w:rPr>
          <w:b w:val="0"/>
          <w:szCs w:val="24"/>
        </w:rPr>
        <w:t xml:space="preserve"> Cena za dílo dohodnutá v čl. V. odst. 1 je cenou úplnou a konečnou. </w:t>
      </w:r>
      <w:r w:rsidR="00BA0254" w:rsidRPr="005D735E">
        <w:rPr>
          <w:b w:val="0"/>
          <w:szCs w:val="24"/>
        </w:rPr>
        <w:t xml:space="preserve">Cena za dílo zahrnuje zejména veškeré náklady spojené s úplným a kvalitním provedením a dokončením díla včetně veškerých rizik a vlivů (včetně inflačních) během provádění díla, provozní náklady, náklady na autorská práva, pojištění, daně, projednávání, zapracování připomínek či jakékoliv další výdaje spojené s realizací plnění dle této smlouvy. </w:t>
      </w:r>
      <w:r w:rsidRPr="005D735E">
        <w:rPr>
          <w:b w:val="0"/>
          <w:szCs w:val="24"/>
        </w:rPr>
        <w:t xml:space="preserve"> </w:t>
      </w:r>
    </w:p>
    <w:p w14:paraId="70B0572F" w14:textId="39A955A2" w:rsidR="001C2B2E" w:rsidRPr="005D735E" w:rsidRDefault="001C2B2E" w:rsidP="00D94DB8">
      <w:pPr>
        <w:pStyle w:val="Nadpis4"/>
        <w:numPr>
          <w:ilvl w:val="0"/>
          <w:numId w:val="8"/>
        </w:numPr>
        <w:tabs>
          <w:tab w:val="left" w:pos="0"/>
        </w:tabs>
        <w:ind w:left="357" w:hanging="357"/>
        <w:jc w:val="both"/>
        <w:rPr>
          <w:b w:val="0"/>
          <w:szCs w:val="24"/>
        </w:rPr>
      </w:pPr>
      <w:r w:rsidRPr="005D735E">
        <w:rPr>
          <w:b w:val="0"/>
          <w:szCs w:val="24"/>
        </w:rPr>
        <w:t xml:space="preserve">Zvýšení dohodnuté ceny za dílo (s výjimkou dle čl. V. odst. </w:t>
      </w:r>
      <w:r w:rsidR="0007735D" w:rsidRPr="005D735E">
        <w:rPr>
          <w:b w:val="0"/>
          <w:szCs w:val="24"/>
        </w:rPr>
        <w:t>2</w:t>
      </w:r>
      <w:r w:rsidRPr="005D735E">
        <w:rPr>
          <w:b w:val="0"/>
          <w:szCs w:val="24"/>
        </w:rPr>
        <w:t xml:space="preserve"> je možné pouze na základě písemného dodatku ke smlouvě podepsaného zástupci obou smluvních stran.</w:t>
      </w:r>
    </w:p>
    <w:p w14:paraId="5A7CC8DD" w14:textId="6ABCD449" w:rsidR="000703B2" w:rsidRPr="005D735E" w:rsidRDefault="000703B2" w:rsidP="00D94DB8">
      <w:pPr>
        <w:pStyle w:val="Nadpis4"/>
        <w:numPr>
          <w:ilvl w:val="0"/>
          <w:numId w:val="8"/>
        </w:numPr>
        <w:tabs>
          <w:tab w:val="left" w:pos="284"/>
        </w:tabs>
        <w:ind w:left="284" w:hanging="284"/>
        <w:jc w:val="both"/>
        <w:rPr>
          <w:b w:val="0"/>
          <w:szCs w:val="24"/>
        </w:rPr>
      </w:pPr>
      <w:r w:rsidRPr="005D735E">
        <w:rPr>
          <w:b w:val="0"/>
          <w:szCs w:val="24"/>
        </w:rPr>
        <w:t>Změny a doplňky díla, které vznikly prokazatelně vadným plněním nebo opomenutím zhotovitele budou zpracovány zhotovitelem bezplatně v termínech stanovených objednatelem, zaručujících v maximální míře řádné plnění této smlouvy.</w:t>
      </w:r>
    </w:p>
    <w:p w14:paraId="70B05732" w14:textId="77777777" w:rsidR="001C2B2E" w:rsidRPr="005D735E" w:rsidRDefault="001C2B2E" w:rsidP="001C2B2E">
      <w:pPr>
        <w:tabs>
          <w:tab w:val="left" w:pos="284"/>
        </w:tabs>
        <w:ind w:left="284" w:hanging="284"/>
        <w:jc w:val="center"/>
        <w:rPr>
          <w:b/>
          <w:snapToGrid w:val="0"/>
          <w:sz w:val="24"/>
          <w:szCs w:val="24"/>
        </w:rPr>
      </w:pPr>
      <w:r w:rsidRPr="005D735E">
        <w:rPr>
          <w:b/>
          <w:snapToGrid w:val="0"/>
          <w:sz w:val="24"/>
          <w:szCs w:val="24"/>
        </w:rPr>
        <w:t>VI.</w:t>
      </w:r>
    </w:p>
    <w:p w14:paraId="70B05733" w14:textId="77777777" w:rsidR="001C2B2E" w:rsidRPr="005D735E" w:rsidRDefault="001C2B2E" w:rsidP="001C2B2E">
      <w:pPr>
        <w:pStyle w:val="Nadpis5"/>
        <w:tabs>
          <w:tab w:val="left" w:pos="284"/>
        </w:tabs>
        <w:ind w:left="284" w:hanging="284"/>
        <w:rPr>
          <w:rFonts w:ascii="Times New Roman" w:hAnsi="Times New Roman" w:cs="Times New Roman"/>
          <w:sz w:val="24"/>
          <w:szCs w:val="24"/>
        </w:rPr>
      </w:pPr>
      <w:r w:rsidRPr="005D735E">
        <w:rPr>
          <w:rFonts w:ascii="Times New Roman" w:hAnsi="Times New Roman" w:cs="Times New Roman"/>
          <w:sz w:val="24"/>
          <w:szCs w:val="24"/>
        </w:rPr>
        <w:t>Platební podmínky</w:t>
      </w:r>
    </w:p>
    <w:p w14:paraId="70B05734" w14:textId="77777777" w:rsidR="001C2B2E" w:rsidRPr="005D735E" w:rsidRDefault="001C2B2E" w:rsidP="001C2B2E">
      <w:pPr>
        <w:rPr>
          <w:sz w:val="24"/>
          <w:szCs w:val="24"/>
        </w:rPr>
      </w:pPr>
    </w:p>
    <w:p w14:paraId="406E14A9" w14:textId="61D45EA8" w:rsidR="00220C2C" w:rsidRPr="005D735E" w:rsidRDefault="001C2B2E" w:rsidP="005137D6">
      <w:pPr>
        <w:pStyle w:val="Odstavecseseznamem"/>
        <w:numPr>
          <w:ilvl w:val="0"/>
          <w:numId w:val="9"/>
        </w:numPr>
        <w:spacing w:after="120"/>
        <w:ind w:left="357" w:hanging="357"/>
        <w:jc w:val="both"/>
        <w:rPr>
          <w:color w:val="000000"/>
          <w:sz w:val="24"/>
          <w:szCs w:val="24"/>
        </w:rPr>
      </w:pPr>
      <w:r w:rsidRPr="005D735E">
        <w:rPr>
          <w:color w:val="000000"/>
          <w:sz w:val="24"/>
          <w:szCs w:val="24"/>
        </w:rPr>
        <w:t xml:space="preserve"> Cena za dílo bude uhrazena na základě faktur vystavených zhotovitelem, a to</w:t>
      </w:r>
      <w:r w:rsidR="00220C2C" w:rsidRPr="005D735E">
        <w:rPr>
          <w:color w:val="000000"/>
          <w:sz w:val="24"/>
          <w:szCs w:val="24"/>
        </w:rPr>
        <w:t xml:space="preserve"> vždy po dokončení jednotlivých etap, a to následovně:</w:t>
      </w:r>
    </w:p>
    <w:p w14:paraId="5EF1CB00" w14:textId="165C5C6A" w:rsidR="00220C2C" w:rsidRPr="005D735E" w:rsidRDefault="00220C2C" w:rsidP="005137D6">
      <w:pPr>
        <w:pStyle w:val="pf1"/>
        <w:numPr>
          <w:ilvl w:val="1"/>
          <w:numId w:val="24"/>
        </w:numPr>
      </w:pPr>
      <w:r w:rsidRPr="005D735E">
        <w:rPr>
          <w:rStyle w:val="cf01"/>
          <w:rFonts w:ascii="Times New Roman" w:hAnsi="Times New Roman" w:cs="Times New Roman"/>
          <w:sz w:val="24"/>
          <w:szCs w:val="24"/>
        </w:rPr>
        <w:t xml:space="preserve">po dokončení a protokolárním předání </w:t>
      </w:r>
      <w:r w:rsidRPr="005D735E">
        <w:rPr>
          <w:rStyle w:val="cf01"/>
          <w:rFonts w:ascii="Times New Roman" w:hAnsi="Times New Roman" w:cs="Times New Roman"/>
          <w:b/>
          <w:bCs/>
          <w:sz w:val="24"/>
          <w:szCs w:val="24"/>
        </w:rPr>
        <w:t>první</w:t>
      </w:r>
      <w:r w:rsidRPr="005D735E">
        <w:rPr>
          <w:rStyle w:val="cf01"/>
          <w:rFonts w:ascii="Times New Roman" w:hAnsi="Times New Roman" w:cs="Times New Roman"/>
          <w:sz w:val="24"/>
          <w:szCs w:val="24"/>
        </w:rPr>
        <w:t xml:space="preserve"> etapy bude fakturováno </w:t>
      </w:r>
      <w:proofErr w:type="gramStart"/>
      <w:r w:rsidR="00CD7017" w:rsidRPr="005D735E">
        <w:rPr>
          <w:rStyle w:val="cf01"/>
          <w:rFonts w:ascii="Times New Roman" w:hAnsi="Times New Roman" w:cs="Times New Roman"/>
          <w:sz w:val="24"/>
          <w:szCs w:val="24"/>
        </w:rPr>
        <w:t>2</w:t>
      </w:r>
      <w:r w:rsidRPr="005D735E">
        <w:rPr>
          <w:rStyle w:val="cf01"/>
          <w:rFonts w:ascii="Times New Roman" w:hAnsi="Times New Roman" w:cs="Times New Roman"/>
          <w:sz w:val="24"/>
          <w:szCs w:val="24"/>
        </w:rPr>
        <w:t>0%</w:t>
      </w:r>
      <w:proofErr w:type="gramEnd"/>
      <w:r w:rsidRPr="005D735E">
        <w:rPr>
          <w:rStyle w:val="cf01"/>
          <w:rFonts w:ascii="Times New Roman" w:hAnsi="Times New Roman" w:cs="Times New Roman"/>
          <w:sz w:val="24"/>
          <w:szCs w:val="24"/>
        </w:rPr>
        <w:t xml:space="preserve"> z ceny uvedené v čl. V. odst. 1 této smlouvy; </w:t>
      </w:r>
    </w:p>
    <w:p w14:paraId="7D05B29C" w14:textId="77777777" w:rsidR="00220C2C" w:rsidRPr="005D735E" w:rsidRDefault="00220C2C" w:rsidP="003549A5">
      <w:pPr>
        <w:pStyle w:val="pf1"/>
        <w:numPr>
          <w:ilvl w:val="1"/>
          <w:numId w:val="24"/>
        </w:numPr>
        <w:jc w:val="both"/>
        <w:rPr>
          <w:rStyle w:val="cf01"/>
          <w:rFonts w:ascii="Times New Roman" w:hAnsi="Times New Roman" w:cs="Times New Roman"/>
          <w:sz w:val="24"/>
          <w:szCs w:val="24"/>
        </w:rPr>
      </w:pPr>
      <w:r w:rsidRPr="005D735E">
        <w:rPr>
          <w:rStyle w:val="cf01"/>
          <w:rFonts w:ascii="Times New Roman" w:hAnsi="Times New Roman" w:cs="Times New Roman"/>
          <w:sz w:val="24"/>
          <w:szCs w:val="24"/>
        </w:rPr>
        <w:t xml:space="preserve">po dokončení a protokolárním předání </w:t>
      </w:r>
      <w:bookmarkStart w:id="1" w:name="_Hlk192480783"/>
      <w:r w:rsidRPr="005D735E">
        <w:rPr>
          <w:rStyle w:val="cf01"/>
          <w:rFonts w:ascii="Times New Roman" w:hAnsi="Times New Roman" w:cs="Times New Roman"/>
          <w:b/>
          <w:bCs/>
          <w:sz w:val="24"/>
          <w:szCs w:val="24"/>
        </w:rPr>
        <w:t>druhé</w:t>
      </w:r>
      <w:r w:rsidRPr="005D735E">
        <w:rPr>
          <w:rStyle w:val="cf01"/>
          <w:rFonts w:ascii="Times New Roman" w:hAnsi="Times New Roman" w:cs="Times New Roman"/>
          <w:sz w:val="24"/>
          <w:szCs w:val="24"/>
        </w:rPr>
        <w:t xml:space="preserve"> etapy bude fakturováno </w:t>
      </w:r>
      <w:proofErr w:type="gramStart"/>
      <w:r w:rsidRPr="005D735E">
        <w:rPr>
          <w:rStyle w:val="cf01"/>
          <w:rFonts w:ascii="Times New Roman" w:hAnsi="Times New Roman" w:cs="Times New Roman"/>
          <w:sz w:val="24"/>
          <w:szCs w:val="24"/>
        </w:rPr>
        <w:t>30%</w:t>
      </w:r>
      <w:proofErr w:type="gramEnd"/>
      <w:r w:rsidRPr="005D735E">
        <w:rPr>
          <w:rStyle w:val="cf01"/>
          <w:rFonts w:ascii="Times New Roman" w:hAnsi="Times New Roman" w:cs="Times New Roman"/>
          <w:sz w:val="24"/>
          <w:szCs w:val="24"/>
        </w:rPr>
        <w:t xml:space="preserve"> z ceny uvedené v čl. V. odst. 1 této smlouvy</w:t>
      </w:r>
      <w:bookmarkEnd w:id="1"/>
      <w:r w:rsidRPr="005D735E">
        <w:rPr>
          <w:rStyle w:val="cf01"/>
          <w:rFonts w:ascii="Times New Roman" w:hAnsi="Times New Roman" w:cs="Times New Roman"/>
          <w:sz w:val="24"/>
          <w:szCs w:val="24"/>
        </w:rPr>
        <w:t>;</w:t>
      </w:r>
    </w:p>
    <w:p w14:paraId="5EA2154A" w14:textId="5E10214A" w:rsidR="00220C2C" w:rsidRPr="005D735E" w:rsidRDefault="00220C2C" w:rsidP="003549A5">
      <w:pPr>
        <w:pStyle w:val="pf1"/>
        <w:numPr>
          <w:ilvl w:val="1"/>
          <w:numId w:val="24"/>
        </w:numPr>
        <w:jc w:val="both"/>
        <w:rPr>
          <w:rStyle w:val="cf01"/>
          <w:rFonts w:ascii="Times New Roman" w:hAnsi="Times New Roman" w:cs="Times New Roman"/>
          <w:sz w:val="24"/>
          <w:szCs w:val="24"/>
        </w:rPr>
      </w:pPr>
      <w:r w:rsidRPr="005D735E">
        <w:rPr>
          <w:rStyle w:val="cf01"/>
          <w:rFonts w:ascii="Times New Roman" w:hAnsi="Times New Roman" w:cs="Times New Roman"/>
          <w:b/>
          <w:bCs/>
          <w:sz w:val="24"/>
          <w:szCs w:val="24"/>
        </w:rPr>
        <w:t xml:space="preserve">třetí </w:t>
      </w:r>
      <w:r w:rsidRPr="005D735E">
        <w:rPr>
          <w:rStyle w:val="cf01"/>
          <w:rFonts w:ascii="Times New Roman" w:hAnsi="Times New Roman" w:cs="Times New Roman"/>
          <w:sz w:val="24"/>
          <w:szCs w:val="24"/>
        </w:rPr>
        <w:t>etap</w:t>
      </w:r>
      <w:r w:rsidR="00745781" w:rsidRPr="005D735E">
        <w:rPr>
          <w:rStyle w:val="cf01"/>
          <w:rFonts w:ascii="Times New Roman" w:hAnsi="Times New Roman" w:cs="Times New Roman"/>
          <w:sz w:val="24"/>
          <w:szCs w:val="24"/>
        </w:rPr>
        <w:t>a:</w:t>
      </w:r>
      <w:r w:rsidR="00A16124" w:rsidRPr="005D735E">
        <w:rPr>
          <w:rStyle w:val="cf01"/>
          <w:rFonts w:ascii="Times New Roman" w:hAnsi="Times New Roman" w:cs="Times New Roman"/>
          <w:sz w:val="24"/>
          <w:szCs w:val="24"/>
        </w:rPr>
        <w:t xml:space="preserve"> po zpracování oznámení a protokolárním předání </w:t>
      </w:r>
      <w:r w:rsidR="00A16124" w:rsidRPr="005D735E">
        <w:rPr>
          <w:rStyle w:val="cf01"/>
          <w:rFonts w:ascii="Times New Roman" w:hAnsi="Times New Roman" w:cs="Times New Roman"/>
          <w:b/>
          <w:bCs/>
          <w:sz w:val="24"/>
          <w:szCs w:val="24"/>
        </w:rPr>
        <w:t>třetí</w:t>
      </w:r>
      <w:r w:rsidR="00A16124" w:rsidRPr="005D735E">
        <w:rPr>
          <w:rStyle w:val="cf01"/>
          <w:rFonts w:ascii="Times New Roman" w:hAnsi="Times New Roman" w:cs="Times New Roman"/>
          <w:sz w:val="24"/>
          <w:szCs w:val="24"/>
        </w:rPr>
        <w:t xml:space="preserve"> etapy bude fakturován</w:t>
      </w:r>
      <w:r w:rsidR="005957AA" w:rsidRPr="005D735E">
        <w:rPr>
          <w:rStyle w:val="cf01"/>
          <w:rFonts w:ascii="Times New Roman" w:hAnsi="Times New Roman" w:cs="Times New Roman"/>
          <w:sz w:val="24"/>
          <w:szCs w:val="24"/>
        </w:rPr>
        <w:t>a</w:t>
      </w:r>
      <w:r w:rsidR="00A16124" w:rsidRPr="005D735E">
        <w:rPr>
          <w:rStyle w:val="cf01"/>
          <w:rFonts w:ascii="Times New Roman" w:hAnsi="Times New Roman" w:cs="Times New Roman"/>
          <w:sz w:val="24"/>
          <w:szCs w:val="24"/>
        </w:rPr>
        <w:t xml:space="preserve"> </w:t>
      </w:r>
      <w:r w:rsidR="005957AA" w:rsidRPr="005D735E">
        <w:rPr>
          <w:rStyle w:val="cf01"/>
          <w:rFonts w:ascii="Times New Roman" w:hAnsi="Times New Roman" w:cs="Times New Roman"/>
          <w:sz w:val="24"/>
          <w:szCs w:val="24"/>
        </w:rPr>
        <w:t xml:space="preserve">celá částka </w:t>
      </w:r>
      <w:r w:rsidR="00A16124" w:rsidRPr="005D735E">
        <w:rPr>
          <w:rStyle w:val="cf01"/>
          <w:rFonts w:ascii="Times New Roman" w:hAnsi="Times New Roman" w:cs="Times New Roman"/>
          <w:sz w:val="24"/>
          <w:szCs w:val="24"/>
        </w:rPr>
        <w:t>uveden</w:t>
      </w:r>
      <w:r w:rsidR="005957AA" w:rsidRPr="005D735E">
        <w:rPr>
          <w:rStyle w:val="cf01"/>
          <w:rFonts w:ascii="Times New Roman" w:hAnsi="Times New Roman" w:cs="Times New Roman"/>
          <w:sz w:val="24"/>
          <w:szCs w:val="24"/>
        </w:rPr>
        <w:t>á</w:t>
      </w:r>
      <w:r w:rsidR="00A16124" w:rsidRPr="005D735E">
        <w:rPr>
          <w:rStyle w:val="cf01"/>
          <w:rFonts w:ascii="Times New Roman" w:hAnsi="Times New Roman" w:cs="Times New Roman"/>
          <w:sz w:val="24"/>
          <w:szCs w:val="24"/>
        </w:rPr>
        <w:t xml:space="preserve"> v čl. V. odst. 1 </w:t>
      </w:r>
      <w:r w:rsidR="005C06AF" w:rsidRPr="005D735E">
        <w:rPr>
          <w:rStyle w:val="cf01"/>
          <w:rFonts w:ascii="Times New Roman" w:hAnsi="Times New Roman" w:cs="Times New Roman"/>
          <w:sz w:val="24"/>
          <w:szCs w:val="24"/>
        </w:rPr>
        <w:t xml:space="preserve">etapě 3 </w:t>
      </w:r>
      <w:r w:rsidR="00A16124" w:rsidRPr="005D735E">
        <w:rPr>
          <w:rStyle w:val="cf01"/>
          <w:rFonts w:ascii="Times New Roman" w:hAnsi="Times New Roman" w:cs="Times New Roman"/>
          <w:sz w:val="24"/>
          <w:szCs w:val="24"/>
        </w:rPr>
        <w:t>této smlouvy</w:t>
      </w:r>
      <w:r w:rsidR="00EF2A8C" w:rsidRPr="005D735E">
        <w:rPr>
          <w:rStyle w:val="cf01"/>
          <w:rFonts w:ascii="Times New Roman" w:hAnsi="Times New Roman" w:cs="Times New Roman"/>
          <w:sz w:val="24"/>
          <w:szCs w:val="24"/>
        </w:rPr>
        <w:t>;</w:t>
      </w:r>
    </w:p>
    <w:p w14:paraId="206E1C14" w14:textId="78483D0A" w:rsidR="004560C3" w:rsidRPr="005D735E" w:rsidRDefault="004560C3" w:rsidP="003549A5">
      <w:pPr>
        <w:pStyle w:val="pf1"/>
        <w:numPr>
          <w:ilvl w:val="1"/>
          <w:numId w:val="24"/>
        </w:numPr>
        <w:jc w:val="both"/>
        <w:rPr>
          <w:rStyle w:val="cf01"/>
          <w:rFonts w:ascii="Times New Roman" w:hAnsi="Times New Roman" w:cs="Times New Roman"/>
          <w:sz w:val="24"/>
          <w:szCs w:val="24"/>
        </w:rPr>
      </w:pPr>
      <w:r w:rsidRPr="005D735E">
        <w:rPr>
          <w:rStyle w:val="cf01"/>
          <w:rFonts w:ascii="Times New Roman" w:hAnsi="Times New Roman" w:cs="Times New Roman"/>
          <w:sz w:val="24"/>
          <w:szCs w:val="24"/>
        </w:rPr>
        <w:t xml:space="preserve">po dokončení a protokolárním předání </w:t>
      </w:r>
      <w:r w:rsidR="002C32E9" w:rsidRPr="005D735E">
        <w:rPr>
          <w:rStyle w:val="cf01"/>
          <w:rFonts w:ascii="Times New Roman" w:hAnsi="Times New Roman" w:cs="Times New Roman"/>
          <w:b/>
          <w:bCs/>
          <w:sz w:val="24"/>
          <w:szCs w:val="24"/>
        </w:rPr>
        <w:t>čtvrté</w:t>
      </w:r>
      <w:r w:rsidR="002C32E9" w:rsidRPr="005D735E">
        <w:rPr>
          <w:rStyle w:val="cf01"/>
          <w:rFonts w:ascii="Times New Roman" w:hAnsi="Times New Roman" w:cs="Times New Roman"/>
          <w:sz w:val="24"/>
          <w:szCs w:val="24"/>
        </w:rPr>
        <w:t xml:space="preserve"> </w:t>
      </w:r>
      <w:r w:rsidRPr="005D735E">
        <w:rPr>
          <w:rStyle w:val="cf01"/>
          <w:rFonts w:ascii="Times New Roman" w:hAnsi="Times New Roman" w:cs="Times New Roman"/>
          <w:sz w:val="24"/>
          <w:szCs w:val="24"/>
        </w:rPr>
        <w:t xml:space="preserve">etapy bude fakturováno </w:t>
      </w:r>
      <w:proofErr w:type="gramStart"/>
      <w:r w:rsidR="000363BE" w:rsidRPr="005D735E">
        <w:rPr>
          <w:rStyle w:val="cf01"/>
          <w:rFonts w:ascii="Times New Roman" w:hAnsi="Times New Roman" w:cs="Times New Roman"/>
          <w:sz w:val="24"/>
          <w:szCs w:val="24"/>
        </w:rPr>
        <w:t>2</w:t>
      </w:r>
      <w:r w:rsidRPr="005D735E">
        <w:rPr>
          <w:rStyle w:val="cf01"/>
          <w:rFonts w:ascii="Times New Roman" w:hAnsi="Times New Roman" w:cs="Times New Roman"/>
          <w:sz w:val="24"/>
          <w:szCs w:val="24"/>
        </w:rPr>
        <w:t>0%</w:t>
      </w:r>
      <w:proofErr w:type="gramEnd"/>
      <w:r w:rsidRPr="005D735E">
        <w:rPr>
          <w:rStyle w:val="cf01"/>
          <w:rFonts w:ascii="Times New Roman" w:hAnsi="Times New Roman" w:cs="Times New Roman"/>
          <w:sz w:val="24"/>
          <w:szCs w:val="24"/>
        </w:rPr>
        <w:t xml:space="preserve"> z ceny uvedené v čl. V. odst. 1 této smlouvy;</w:t>
      </w:r>
    </w:p>
    <w:p w14:paraId="1F721B17" w14:textId="67D040A7" w:rsidR="00056602" w:rsidRPr="005D735E" w:rsidRDefault="00056602" w:rsidP="003549A5">
      <w:pPr>
        <w:pStyle w:val="pf1"/>
        <w:numPr>
          <w:ilvl w:val="1"/>
          <w:numId w:val="24"/>
        </w:numPr>
        <w:jc w:val="both"/>
        <w:rPr>
          <w:rStyle w:val="cf01"/>
          <w:rFonts w:ascii="Times New Roman" w:hAnsi="Times New Roman" w:cs="Times New Roman"/>
          <w:sz w:val="24"/>
          <w:szCs w:val="24"/>
        </w:rPr>
      </w:pPr>
      <w:r w:rsidRPr="005D735E">
        <w:rPr>
          <w:rStyle w:val="cf01"/>
          <w:rFonts w:ascii="Times New Roman" w:hAnsi="Times New Roman" w:cs="Times New Roman"/>
          <w:sz w:val="24"/>
          <w:szCs w:val="24"/>
        </w:rPr>
        <w:t xml:space="preserve">po dokončení a protokolárním předání </w:t>
      </w:r>
      <w:r w:rsidRPr="005D735E">
        <w:rPr>
          <w:rStyle w:val="cf01"/>
          <w:rFonts w:ascii="Times New Roman" w:hAnsi="Times New Roman" w:cs="Times New Roman"/>
          <w:b/>
          <w:bCs/>
          <w:sz w:val="24"/>
          <w:szCs w:val="24"/>
        </w:rPr>
        <w:t>páté</w:t>
      </w:r>
      <w:r w:rsidRPr="005D735E">
        <w:rPr>
          <w:rStyle w:val="cf01"/>
          <w:rFonts w:ascii="Times New Roman" w:hAnsi="Times New Roman" w:cs="Times New Roman"/>
          <w:sz w:val="24"/>
          <w:szCs w:val="24"/>
        </w:rPr>
        <w:t xml:space="preserve"> etapy bude fakturováno </w:t>
      </w:r>
      <w:proofErr w:type="gramStart"/>
      <w:r w:rsidR="000363BE" w:rsidRPr="005D735E">
        <w:rPr>
          <w:rStyle w:val="cf01"/>
          <w:rFonts w:ascii="Times New Roman" w:hAnsi="Times New Roman" w:cs="Times New Roman"/>
          <w:sz w:val="24"/>
          <w:szCs w:val="24"/>
        </w:rPr>
        <w:t>1</w:t>
      </w:r>
      <w:r w:rsidRPr="005D735E">
        <w:rPr>
          <w:rStyle w:val="cf01"/>
          <w:rFonts w:ascii="Times New Roman" w:hAnsi="Times New Roman" w:cs="Times New Roman"/>
          <w:sz w:val="24"/>
          <w:szCs w:val="24"/>
        </w:rPr>
        <w:t>0%</w:t>
      </w:r>
      <w:proofErr w:type="gramEnd"/>
      <w:r w:rsidRPr="005D735E">
        <w:rPr>
          <w:rStyle w:val="cf01"/>
          <w:rFonts w:ascii="Times New Roman" w:hAnsi="Times New Roman" w:cs="Times New Roman"/>
          <w:sz w:val="24"/>
          <w:szCs w:val="24"/>
        </w:rPr>
        <w:t xml:space="preserve"> z ceny uvedené v čl. V. odst. 1 této smlouvy</w:t>
      </w:r>
      <w:r w:rsidR="00EF2A8C" w:rsidRPr="005D735E">
        <w:rPr>
          <w:rStyle w:val="cf01"/>
          <w:rFonts w:ascii="Times New Roman" w:hAnsi="Times New Roman" w:cs="Times New Roman"/>
          <w:sz w:val="24"/>
          <w:szCs w:val="24"/>
        </w:rPr>
        <w:t>;</w:t>
      </w:r>
    </w:p>
    <w:p w14:paraId="0B179339" w14:textId="139DA823" w:rsidR="00220C2C" w:rsidRPr="005D735E" w:rsidRDefault="00220C2C" w:rsidP="005137D6">
      <w:pPr>
        <w:pStyle w:val="pf1"/>
        <w:numPr>
          <w:ilvl w:val="1"/>
          <w:numId w:val="24"/>
        </w:numPr>
        <w:rPr>
          <w:rStyle w:val="cf01"/>
          <w:rFonts w:ascii="Times New Roman" w:hAnsi="Times New Roman" w:cs="Times New Roman"/>
          <w:sz w:val="24"/>
          <w:szCs w:val="24"/>
        </w:rPr>
      </w:pPr>
      <w:r w:rsidRPr="005D735E">
        <w:rPr>
          <w:rStyle w:val="cf01"/>
          <w:rFonts w:ascii="Times New Roman" w:hAnsi="Times New Roman" w:cs="Times New Roman"/>
          <w:sz w:val="24"/>
          <w:szCs w:val="24"/>
        </w:rPr>
        <w:t xml:space="preserve">po dokončení a protokolárním předání </w:t>
      </w:r>
      <w:r w:rsidR="00056602" w:rsidRPr="005D735E">
        <w:rPr>
          <w:rStyle w:val="cf01"/>
          <w:rFonts w:ascii="Times New Roman" w:hAnsi="Times New Roman" w:cs="Times New Roman"/>
          <w:b/>
          <w:bCs/>
          <w:sz w:val="24"/>
          <w:szCs w:val="24"/>
        </w:rPr>
        <w:t>šesté</w:t>
      </w:r>
      <w:r w:rsidR="002C32E9" w:rsidRPr="005D735E">
        <w:rPr>
          <w:rStyle w:val="cf01"/>
          <w:rFonts w:ascii="Times New Roman" w:hAnsi="Times New Roman" w:cs="Times New Roman"/>
          <w:sz w:val="24"/>
          <w:szCs w:val="24"/>
        </w:rPr>
        <w:t xml:space="preserve"> </w:t>
      </w:r>
      <w:r w:rsidRPr="005D735E">
        <w:rPr>
          <w:rStyle w:val="cf01"/>
          <w:rFonts w:ascii="Times New Roman" w:hAnsi="Times New Roman" w:cs="Times New Roman"/>
          <w:sz w:val="24"/>
          <w:szCs w:val="24"/>
        </w:rPr>
        <w:t xml:space="preserve">etapy bude fakturováno </w:t>
      </w:r>
      <w:proofErr w:type="gramStart"/>
      <w:r w:rsidR="000363BE" w:rsidRPr="005D735E">
        <w:rPr>
          <w:rStyle w:val="cf01"/>
          <w:rFonts w:ascii="Times New Roman" w:hAnsi="Times New Roman" w:cs="Times New Roman"/>
          <w:sz w:val="24"/>
          <w:szCs w:val="24"/>
        </w:rPr>
        <w:t>1</w:t>
      </w:r>
      <w:r w:rsidRPr="005D735E">
        <w:rPr>
          <w:rStyle w:val="cf01"/>
          <w:rFonts w:ascii="Times New Roman" w:hAnsi="Times New Roman" w:cs="Times New Roman"/>
          <w:sz w:val="24"/>
          <w:szCs w:val="24"/>
        </w:rPr>
        <w:t>0%</w:t>
      </w:r>
      <w:proofErr w:type="gramEnd"/>
      <w:r w:rsidRPr="005D735E">
        <w:rPr>
          <w:rStyle w:val="cf01"/>
          <w:rFonts w:ascii="Times New Roman" w:hAnsi="Times New Roman" w:cs="Times New Roman"/>
          <w:sz w:val="24"/>
          <w:szCs w:val="24"/>
        </w:rPr>
        <w:t xml:space="preserve"> z ceny uvedené v čl. V. odst. 1 této smlouvy. Tato faktura bude označena jako konečná faktura.</w:t>
      </w:r>
    </w:p>
    <w:p w14:paraId="70B05746" w14:textId="20A7F465" w:rsidR="001C2B2E" w:rsidRPr="005D735E" w:rsidRDefault="001C2B2E" w:rsidP="005137D6">
      <w:pPr>
        <w:pStyle w:val="Odstavecseseznamem"/>
        <w:numPr>
          <w:ilvl w:val="0"/>
          <w:numId w:val="9"/>
        </w:numPr>
        <w:spacing w:after="120"/>
        <w:ind w:left="357" w:hanging="357"/>
        <w:jc w:val="both"/>
        <w:rPr>
          <w:color w:val="000000"/>
          <w:sz w:val="24"/>
          <w:szCs w:val="24"/>
        </w:rPr>
      </w:pPr>
      <w:r w:rsidRPr="005D735E">
        <w:rPr>
          <w:sz w:val="24"/>
          <w:szCs w:val="24"/>
        </w:rPr>
        <w:t>Faktura bude obsahovat číslo faktury, název díla nebo jeho části, datum předání provedených prací objednateli, název, sídlo, IČ</w:t>
      </w:r>
      <w:r w:rsidR="00326B07" w:rsidRPr="005D735E">
        <w:rPr>
          <w:sz w:val="24"/>
          <w:szCs w:val="24"/>
        </w:rPr>
        <w:t>O</w:t>
      </w:r>
      <w:r w:rsidRPr="005D735E">
        <w:rPr>
          <w:sz w:val="24"/>
          <w:szCs w:val="24"/>
        </w:rPr>
        <w:t xml:space="preserve"> a DIČ objednatele, název, sídlo, IČ</w:t>
      </w:r>
      <w:r w:rsidR="00326B07" w:rsidRPr="005D735E">
        <w:rPr>
          <w:sz w:val="24"/>
          <w:szCs w:val="24"/>
        </w:rPr>
        <w:t>O</w:t>
      </w:r>
      <w:r w:rsidRPr="005D735E">
        <w:rPr>
          <w:sz w:val="24"/>
          <w:szCs w:val="24"/>
        </w:rPr>
        <w:t xml:space="preserve"> a DIČ zhotovitele, den odeslání faktury, označení peněžního ústavu a účtu, na který má být placeno, vyznačení dne splatnosti, fakturovanou částku s DPH a bez DPH</w:t>
      </w:r>
      <w:r w:rsidR="00CA2289" w:rsidRPr="005D735E">
        <w:rPr>
          <w:sz w:val="24"/>
          <w:szCs w:val="24"/>
        </w:rPr>
        <w:t>, název dotačního projektu a jeho registrační číslo.</w:t>
      </w:r>
    </w:p>
    <w:p w14:paraId="72008E1F" w14:textId="7E16C93F" w:rsidR="000E5DE2" w:rsidRPr="00292BDE" w:rsidRDefault="001C2B2E" w:rsidP="000E5DE2">
      <w:pPr>
        <w:pStyle w:val="Odstavecseseznamem"/>
        <w:numPr>
          <w:ilvl w:val="0"/>
          <w:numId w:val="9"/>
        </w:numPr>
        <w:spacing w:after="120"/>
        <w:ind w:left="357" w:hanging="357"/>
        <w:jc w:val="both"/>
        <w:rPr>
          <w:rFonts w:eastAsia="Arial Unicode MS"/>
          <w:b/>
          <w:bCs/>
          <w:sz w:val="24"/>
          <w:szCs w:val="24"/>
        </w:rPr>
      </w:pPr>
      <w:r w:rsidRPr="00292BDE">
        <w:rPr>
          <w:sz w:val="24"/>
          <w:szCs w:val="24"/>
        </w:rPr>
        <w:t xml:space="preserve">Splatnost všech faktur je </w:t>
      </w:r>
      <w:r w:rsidR="0000014A" w:rsidRPr="00292BDE">
        <w:rPr>
          <w:sz w:val="24"/>
          <w:szCs w:val="24"/>
        </w:rPr>
        <w:t xml:space="preserve">21 </w:t>
      </w:r>
      <w:r w:rsidRPr="00292BDE">
        <w:rPr>
          <w:sz w:val="24"/>
          <w:szCs w:val="24"/>
        </w:rPr>
        <w:t xml:space="preserve">dní od jejich doručení objednateli. </w:t>
      </w:r>
      <w:r w:rsidR="00326B07" w:rsidRPr="00292BDE">
        <w:rPr>
          <w:rFonts w:eastAsia="Arial Unicode MS"/>
          <w:sz w:val="24"/>
          <w:szCs w:val="24"/>
        </w:rPr>
        <w:t xml:space="preserve">Fakturu lze předat osobně na podatelnu, elektronicky </w:t>
      </w:r>
      <w:r w:rsidR="00292BDE" w:rsidRPr="00292BDE">
        <w:rPr>
          <w:rFonts w:eastAsia="Arial Unicode MS"/>
          <w:sz w:val="24"/>
          <w:szCs w:val="24"/>
        </w:rPr>
        <w:t>do datové schránky</w:t>
      </w:r>
      <w:r w:rsidR="00326B07" w:rsidRPr="00292BDE">
        <w:rPr>
          <w:rFonts w:eastAsia="Arial Unicode MS"/>
          <w:sz w:val="24"/>
          <w:szCs w:val="24"/>
        </w:rPr>
        <w:t>:</w:t>
      </w:r>
      <w:r w:rsidR="000E5DE2" w:rsidRPr="00292BDE">
        <w:rPr>
          <w:bCs/>
          <w:color w:val="666C72"/>
          <w:sz w:val="24"/>
          <w:szCs w:val="24"/>
        </w:rPr>
        <w:t xml:space="preserve"> </w:t>
      </w:r>
      <w:r w:rsidR="00292BDE" w:rsidRPr="00292BDE">
        <w:rPr>
          <w:sz w:val="24"/>
          <w:szCs w:val="24"/>
        </w:rPr>
        <w:t>rqcb3a2</w:t>
      </w:r>
    </w:p>
    <w:p w14:paraId="70B05747" w14:textId="1A592A3C" w:rsidR="001C2B2E" w:rsidRPr="005D735E" w:rsidRDefault="00326B07" w:rsidP="000E5DE2">
      <w:pPr>
        <w:pStyle w:val="Odstavecseseznamem"/>
        <w:spacing w:after="120"/>
        <w:ind w:left="357"/>
        <w:jc w:val="both"/>
        <w:rPr>
          <w:color w:val="000000"/>
          <w:sz w:val="24"/>
          <w:szCs w:val="24"/>
        </w:rPr>
      </w:pPr>
      <w:r w:rsidRPr="005D735E">
        <w:rPr>
          <w:rFonts w:eastAsia="Arial Unicode MS"/>
          <w:sz w:val="24"/>
          <w:szCs w:val="24"/>
        </w:rPr>
        <w:t>Zhotovitel není oprávněn požadovat během provádění díla zálohové faktury</w:t>
      </w:r>
    </w:p>
    <w:p w14:paraId="70B05748" w14:textId="57E166EF" w:rsidR="001C2B2E" w:rsidRPr="005D735E" w:rsidRDefault="001C2B2E" w:rsidP="005137D6">
      <w:pPr>
        <w:pStyle w:val="Odstavecseseznamem"/>
        <w:numPr>
          <w:ilvl w:val="0"/>
          <w:numId w:val="9"/>
        </w:numPr>
        <w:spacing w:after="120"/>
        <w:ind w:left="357" w:hanging="357"/>
        <w:jc w:val="both"/>
        <w:rPr>
          <w:color w:val="000000"/>
          <w:sz w:val="24"/>
          <w:szCs w:val="24"/>
        </w:rPr>
      </w:pPr>
      <w:r w:rsidRPr="005D735E">
        <w:rPr>
          <w:snapToGrid w:val="0"/>
          <w:sz w:val="24"/>
          <w:szCs w:val="24"/>
        </w:rPr>
        <w:t xml:space="preserve">Jestliže faktura nebude obsahovat dohodnuté náležitosti (případně bude obsahovat chybné údaje), je objednatel oprávněn takovou fakturu vrátit zhotoviteli. Faktury musí být vráceny do data jejich splatnosti. Po tomto vrácení je zhotovitel povinen vystavit novou fakturu se správnými náležitostmi. Do doby, než je vystavena nová faktura s novou lhůtou splatnosti, není objednatel v prodlení s placením příslušné </w:t>
      </w:r>
      <w:r w:rsidRPr="005D735E">
        <w:rPr>
          <w:snapToGrid w:val="0"/>
          <w:sz w:val="24"/>
          <w:szCs w:val="24"/>
        </w:rPr>
        <w:lastRenderedPageBreak/>
        <w:t xml:space="preserve">faktury. Splatnost nově vystavené faktury je rovněž </w:t>
      </w:r>
      <w:r w:rsidR="0000014A" w:rsidRPr="005D735E">
        <w:rPr>
          <w:snapToGrid w:val="0"/>
          <w:sz w:val="24"/>
          <w:szCs w:val="24"/>
        </w:rPr>
        <w:t xml:space="preserve">21 </w:t>
      </w:r>
      <w:r w:rsidRPr="005D735E">
        <w:rPr>
          <w:snapToGrid w:val="0"/>
          <w:sz w:val="24"/>
          <w:szCs w:val="24"/>
        </w:rPr>
        <w:t xml:space="preserve">dnů od jejího doručení objednateli. </w:t>
      </w:r>
    </w:p>
    <w:p w14:paraId="70B05749" w14:textId="77777777" w:rsidR="001C2B2E" w:rsidRPr="005D735E" w:rsidRDefault="001C2B2E" w:rsidP="005137D6">
      <w:pPr>
        <w:pStyle w:val="Odstavecseseznamem"/>
        <w:numPr>
          <w:ilvl w:val="0"/>
          <w:numId w:val="9"/>
        </w:numPr>
        <w:spacing w:after="120"/>
        <w:ind w:left="357" w:hanging="357"/>
        <w:jc w:val="both"/>
        <w:rPr>
          <w:color w:val="000000"/>
          <w:sz w:val="24"/>
          <w:szCs w:val="24"/>
        </w:rPr>
      </w:pPr>
      <w:r w:rsidRPr="005D735E">
        <w:rPr>
          <w:sz w:val="24"/>
          <w:szCs w:val="24"/>
        </w:rPr>
        <w:t>Stane-li se zhotovitel nespolehlivým plátcem ve smyslu ustanovení § 106a zákona č. 235/2004</w:t>
      </w:r>
      <w:r w:rsidR="00E946D3" w:rsidRPr="005D735E">
        <w:rPr>
          <w:sz w:val="24"/>
          <w:szCs w:val="24"/>
        </w:rPr>
        <w:t xml:space="preserve"> Sb., o dani z přidané hodnoty</w:t>
      </w:r>
      <w:r w:rsidRPr="005D735E">
        <w:rPr>
          <w:sz w:val="24"/>
          <w:szCs w:val="24"/>
        </w:rPr>
        <w:t xml:space="preserve"> (dále jen „zákon o DPH“), je povinen neprodleně o tomto informovat objednatele.</w:t>
      </w:r>
    </w:p>
    <w:p w14:paraId="70B0574A" w14:textId="77777777" w:rsidR="001C2B2E" w:rsidRPr="005D735E" w:rsidRDefault="001C2B2E" w:rsidP="005137D6">
      <w:pPr>
        <w:pStyle w:val="Odstavecseseznamem"/>
        <w:numPr>
          <w:ilvl w:val="0"/>
          <w:numId w:val="9"/>
        </w:numPr>
        <w:spacing w:after="120"/>
        <w:ind w:left="357" w:hanging="357"/>
        <w:jc w:val="both"/>
        <w:rPr>
          <w:color w:val="000000"/>
          <w:sz w:val="24"/>
          <w:szCs w:val="24"/>
        </w:rPr>
      </w:pPr>
      <w:r w:rsidRPr="005D735E">
        <w:rPr>
          <w:sz w:val="24"/>
          <w:szCs w:val="24"/>
        </w:rPr>
        <w:t>Bude-li zhotovitel ke dni poskytnutí zdanitelného plnění veden jako nespolehlivý plátce ve smyslu ustanovení § 106a zákona o DPH, je objednatel oprávněn část ceny odpovídající dani z přidané hodnoty uhradit přímo na účet správce daně v souladu s ustanovením § 109a zákona o DPH. O tuto část bude ponížena cena díla a zhotovitel obdrží pouze cenu díla (části díla) bez DPH</w:t>
      </w:r>
      <w:r w:rsidRPr="005D735E">
        <w:rPr>
          <w:color w:val="FF0000"/>
          <w:sz w:val="24"/>
          <w:szCs w:val="24"/>
        </w:rPr>
        <w:t>.</w:t>
      </w:r>
    </w:p>
    <w:p w14:paraId="70B0574B" w14:textId="77777777" w:rsidR="001C2B2E" w:rsidRPr="005D735E" w:rsidRDefault="001C2B2E" w:rsidP="005137D6">
      <w:pPr>
        <w:pStyle w:val="Odstavecseseznamem"/>
        <w:numPr>
          <w:ilvl w:val="0"/>
          <w:numId w:val="9"/>
        </w:numPr>
        <w:ind w:left="357" w:hanging="357"/>
        <w:jc w:val="both"/>
        <w:rPr>
          <w:color w:val="000000"/>
          <w:sz w:val="24"/>
          <w:szCs w:val="24"/>
        </w:rPr>
      </w:pPr>
      <w:r w:rsidRPr="005D735E">
        <w:rPr>
          <w:sz w:val="24"/>
          <w:szCs w:val="24"/>
        </w:rPr>
        <w:t>Dojde-li po uzavření smlouvy ke změně účtu zhotovitele, který je zveřejněn na stránkách České daňové správy, je zhotovitel povinen o tom neprodleně informovat objednatele.</w:t>
      </w:r>
    </w:p>
    <w:p w14:paraId="70B0574D" w14:textId="77777777" w:rsidR="001C2B2E" w:rsidRPr="005D735E" w:rsidRDefault="001C2B2E" w:rsidP="001C2B2E">
      <w:pPr>
        <w:jc w:val="center"/>
        <w:rPr>
          <w:b/>
          <w:snapToGrid w:val="0"/>
          <w:sz w:val="24"/>
          <w:szCs w:val="24"/>
        </w:rPr>
      </w:pPr>
    </w:p>
    <w:p w14:paraId="70B0574E" w14:textId="77777777" w:rsidR="001C2B2E" w:rsidRPr="005D735E" w:rsidRDefault="001C2B2E" w:rsidP="001C2B2E">
      <w:pPr>
        <w:jc w:val="center"/>
        <w:rPr>
          <w:b/>
          <w:snapToGrid w:val="0"/>
          <w:sz w:val="24"/>
          <w:szCs w:val="24"/>
        </w:rPr>
      </w:pPr>
    </w:p>
    <w:p w14:paraId="70B0574F" w14:textId="77777777" w:rsidR="001C2B2E" w:rsidRPr="005D735E" w:rsidRDefault="001C2B2E" w:rsidP="001C2B2E">
      <w:pPr>
        <w:jc w:val="center"/>
        <w:rPr>
          <w:b/>
          <w:snapToGrid w:val="0"/>
          <w:sz w:val="24"/>
          <w:szCs w:val="24"/>
        </w:rPr>
      </w:pPr>
      <w:r w:rsidRPr="005D735E">
        <w:rPr>
          <w:b/>
          <w:snapToGrid w:val="0"/>
          <w:sz w:val="24"/>
          <w:szCs w:val="24"/>
        </w:rPr>
        <w:t xml:space="preserve">VII. </w:t>
      </w:r>
    </w:p>
    <w:p w14:paraId="70B05750" w14:textId="77777777" w:rsidR="001C2B2E" w:rsidRPr="005D735E" w:rsidRDefault="001C2B2E" w:rsidP="001C2B2E">
      <w:pPr>
        <w:pStyle w:val="Nadpis5"/>
        <w:rPr>
          <w:rFonts w:ascii="Times New Roman" w:hAnsi="Times New Roman" w:cs="Times New Roman"/>
          <w:sz w:val="24"/>
          <w:szCs w:val="24"/>
        </w:rPr>
      </w:pPr>
      <w:r w:rsidRPr="005D735E">
        <w:rPr>
          <w:rFonts w:ascii="Times New Roman" w:hAnsi="Times New Roman" w:cs="Times New Roman"/>
          <w:sz w:val="24"/>
          <w:szCs w:val="24"/>
        </w:rPr>
        <w:t>Práva a povinnosti stran při provádění díla</w:t>
      </w:r>
    </w:p>
    <w:p w14:paraId="70B05751" w14:textId="77777777" w:rsidR="001C2B2E" w:rsidRPr="005D735E" w:rsidRDefault="001C2B2E" w:rsidP="001C2B2E">
      <w:pPr>
        <w:rPr>
          <w:sz w:val="24"/>
          <w:szCs w:val="24"/>
        </w:rPr>
      </w:pPr>
    </w:p>
    <w:p w14:paraId="70B05752" w14:textId="77777777" w:rsidR="001C2B2E" w:rsidRPr="005D735E" w:rsidRDefault="001C2B2E" w:rsidP="005137D6">
      <w:pPr>
        <w:pStyle w:val="Odstavecseseznamem"/>
        <w:numPr>
          <w:ilvl w:val="0"/>
          <w:numId w:val="10"/>
        </w:numPr>
        <w:spacing w:after="120"/>
        <w:ind w:left="357" w:hanging="357"/>
        <w:jc w:val="both"/>
        <w:rPr>
          <w:snapToGrid w:val="0"/>
          <w:color w:val="0000FF"/>
          <w:sz w:val="24"/>
          <w:szCs w:val="24"/>
        </w:rPr>
      </w:pPr>
      <w:r w:rsidRPr="005D735E">
        <w:rPr>
          <w:snapToGrid w:val="0"/>
          <w:sz w:val="24"/>
          <w:szCs w:val="24"/>
        </w:rPr>
        <w:t>Kontaktními osobami zhotovitele pro realizaci této smlouvy jsou:</w:t>
      </w:r>
      <w:r w:rsidRPr="005D735E">
        <w:rPr>
          <w:snapToGrid w:val="0"/>
          <w:color w:val="0000FF"/>
          <w:sz w:val="24"/>
          <w:szCs w:val="24"/>
        </w:rPr>
        <w:t xml:space="preserve"> </w:t>
      </w:r>
      <w:r w:rsidRPr="005D735E">
        <w:rPr>
          <w:i/>
          <w:iCs/>
          <w:snapToGrid w:val="0"/>
          <w:color w:val="0000FF"/>
          <w:sz w:val="24"/>
          <w:szCs w:val="24"/>
        </w:rPr>
        <w:t>(</w:t>
      </w:r>
      <w:r w:rsidRPr="005D735E">
        <w:rPr>
          <w:i/>
          <w:iCs/>
          <w:snapToGrid w:val="0"/>
          <w:color w:val="0000FF"/>
          <w:sz w:val="24"/>
          <w:szCs w:val="24"/>
          <w:highlight w:val="yellow"/>
        </w:rPr>
        <w:t>doplnit</w:t>
      </w:r>
      <w:r w:rsidRPr="005D735E">
        <w:rPr>
          <w:i/>
          <w:iCs/>
          <w:snapToGrid w:val="0"/>
          <w:color w:val="0000FF"/>
          <w:sz w:val="24"/>
          <w:szCs w:val="24"/>
        </w:rPr>
        <w:t>)</w:t>
      </w:r>
    </w:p>
    <w:p w14:paraId="28EBB5E3" w14:textId="77777777" w:rsidR="002A6F83" w:rsidRPr="005D735E" w:rsidRDefault="002A6F83" w:rsidP="002A6F83">
      <w:pPr>
        <w:tabs>
          <w:tab w:val="num" w:pos="284"/>
        </w:tabs>
        <w:ind w:left="641" w:hanging="284"/>
        <w:jc w:val="both"/>
        <w:rPr>
          <w:snapToGrid w:val="0"/>
          <w:sz w:val="24"/>
          <w:szCs w:val="24"/>
        </w:rPr>
      </w:pPr>
    </w:p>
    <w:tbl>
      <w:tblPr>
        <w:tblStyle w:val="Mkatabulky"/>
        <w:tblW w:w="0" w:type="auto"/>
        <w:tblInd w:w="137" w:type="dxa"/>
        <w:tblLook w:val="04A0" w:firstRow="1" w:lastRow="0" w:firstColumn="1" w:lastColumn="0" w:noHBand="0" w:noVBand="1"/>
      </w:tblPr>
      <w:tblGrid>
        <w:gridCol w:w="2355"/>
        <w:gridCol w:w="2341"/>
        <w:gridCol w:w="1803"/>
        <w:gridCol w:w="1660"/>
      </w:tblGrid>
      <w:tr w:rsidR="002A6F83" w:rsidRPr="005D735E" w14:paraId="6EEA23A9" w14:textId="4BCDF3F2" w:rsidTr="007003F9">
        <w:tc>
          <w:tcPr>
            <w:tcW w:w="2355" w:type="dxa"/>
          </w:tcPr>
          <w:p w14:paraId="3F35CA46" w14:textId="4818D59F" w:rsidR="002A6F83" w:rsidRPr="005D735E" w:rsidRDefault="00833D49" w:rsidP="002A6F83">
            <w:pPr>
              <w:tabs>
                <w:tab w:val="num" w:pos="284"/>
              </w:tabs>
              <w:jc w:val="center"/>
              <w:rPr>
                <w:snapToGrid w:val="0"/>
                <w:sz w:val="24"/>
                <w:szCs w:val="24"/>
              </w:rPr>
            </w:pPr>
            <w:r w:rsidRPr="005D735E">
              <w:rPr>
                <w:snapToGrid w:val="0"/>
                <w:sz w:val="24"/>
                <w:szCs w:val="24"/>
              </w:rPr>
              <w:t>p</w:t>
            </w:r>
            <w:r w:rsidR="002A6F83" w:rsidRPr="005D735E">
              <w:rPr>
                <w:snapToGrid w:val="0"/>
                <w:sz w:val="24"/>
                <w:szCs w:val="24"/>
              </w:rPr>
              <w:t>ozice</w:t>
            </w:r>
          </w:p>
        </w:tc>
        <w:tc>
          <w:tcPr>
            <w:tcW w:w="2341" w:type="dxa"/>
          </w:tcPr>
          <w:p w14:paraId="0D9DA44B" w14:textId="1483AC94" w:rsidR="002A6F83" w:rsidRPr="005D735E" w:rsidRDefault="00833D49" w:rsidP="002A6F83">
            <w:pPr>
              <w:tabs>
                <w:tab w:val="num" w:pos="284"/>
              </w:tabs>
              <w:jc w:val="center"/>
              <w:rPr>
                <w:snapToGrid w:val="0"/>
                <w:sz w:val="24"/>
                <w:szCs w:val="24"/>
              </w:rPr>
            </w:pPr>
            <w:r w:rsidRPr="005D735E">
              <w:rPr>
                <w:snapToGrid w:val="0"/>
                <w:sz w:val="24"/>
                <w:szCs w:val="24"/>
              </w:rPr>
              <w:t>j</w:t>
            </w:r>
            <w:r w:rsidR="002A6F83" w:rsidRPr="005D735E">
              <w:rPr>
                <w:snapToGrid w:val="0"/>
                <w:sz w:val="24"/>
                <w:szCs w:val="24"/>
              </w:rPr>
              <w:t>méno</w:t>
            </w:r>
          </w:p>
        </w:tc>
        <w:tc>
          <w:tcPr>
            <w:tcW w:w="1803" w:type="dxa"/>
          </w:tcPr>
          <w:p w14:paraId="73B481F2" w14:textId="183F351E" w:rsidR="002A6F83" w:rsidRPr="005D735E" w:rsidRDefault="002A6F83" w:rsidP="002A6F83">
            <w:pPr>
              <w:tabs>
                <w:tab w:val="num" w:pos="284"/>
              </w:tabs>
              <w:jc w:val="center"/>
              <w:rPr>
                <w:snapToGrid w:val="0"/>
                <w:sz w:val="24"/>
                <w:szCs w:val="24"/>
              </w:rPr>
            </w:pPr>
            <w:r w:rsidRPr="005D735E">
              <w:rPr>
                <w:snapToGrid w:val="0"/>
                <w:sz w:val="24"/>
                <w:szCs w:val="24"/>
              </w:rPr>
              <w:t>email</w:t>
            </w:r>
          </w:p>
        </w:tc>
        <w:tc>
          <w:tcPr>
            <w:tcW w:w="1660" w:type="dxa"/>
          </w:tcPr>
          <w:p w14:paraId="37146D39" w14:textId="30FAB89F" w:rsidR="002A6F83" w:rsidRPr="005D735E" w:rsidRDefault="002A6F83" w:rsidP="002A6F83">
            <w:pPr>
              <w:tabs>
                <w:tab w:val="num" w:pos="284"/>
              </w:tabs>
              <w:jc w:val="center"/>
              <w:rPr>
                <w:snapToGrid w:val="0"/>
                <w:sz w:val="24"/>
                <w:szCs w:val="24"/>
              </w:rPr>
            </w:pPr>
            <w:r w:rsidRPr="005D735E">
              <w:rPr>
                <w:snapToGrid w:val="0"/>
                <w:sz w:val="24"/>
                <w:szCs w:val="24"/>
              </w:rPr>
              <w:t>telefon</w:t>
            </w:r>
          </w:p>
        </w:tc>
      </w:tr>
      <w:tr w:rsidR="002A6F83" w:rsidRPr="005D735E" w14:paraId="367BBED5" w14:textId="25AEE32C" w:rsidTr="007003F9">
        <w:tc>
          <w:tcPr>
            <w:tcW w:w="2355" w:type="dxa"/>
          </w:tcPr>
          <w:p w14:paraId="2DB674F8" w14:textId="77777777" w:rsidR="002A6F83" w:rsidRPr="005D735E" w:rsidRDefault="002A6F83" w:rsidP="002A6F83">
            <w:pPr>
              <w:ind w:left="-41"/>
              <w:jc w:val="both"/>
              <w:rPr>
                <w:snapToGrid w:val="0"/>
                <w:sz w:val="24"/>
                <w:szCs w:val="24"/>
              </w:rPr>
            </w:pPr>
            <w:r w:rsidRPr="005D735E">
              <w:rPr>
                <w:snapToGrid w:val="0"/>
                <w:sz w:val="24"/>
                <w:szCs w:val="24"/>
              </w:rPr>
              <w:t>specialita na energetiku měst</w:t>
            </w:r>
          </w:p>
          <w:p w14:paraId="27670940" w14:textId="77777777" w:rsidR="002A6F83" w:rsidRPr="005D735E" w:rsidRDefault="002A6F83" w:rsidP="002A6F83">
            <w:pPr>
              <w:tabs>
                <w:tab w:val="num" w:pos="284"/>
              </w:tabs>
              <w:jc w:val="both"/>
              <w:rPr>
                <w:snapToGrid w:val="0"/>
                <w:sz w:val="24"/>
                <w:szCs w:val="24"/>
              </w:rPr>
            </w:pPr>
          </w:p>
        </w:tc>
        <w:tc>
          <w:tcPr>
            <w:tcW w:w="2341" w:type="dxa"/>
          </w:tcPr>
          <w:p w14:paraId="36DAA3A8" w14:textId="77777777" w:rsidR="002A6F83" w:rsidRPr="005D735E" w:rsidRDefault="002A6F83" w:rsidP="002A6F83">
            <w:pPr>
              <w:tabs>
                <w:tab w:val="num" w:pos="284"/>
              </w:tabs>
              <w:jc w:val="both"/>
              <w:rPr>
                <w:snapToGrid w:val="0"/>
                <w:sz w:val="24"/>
                <w:szCs w:val="24"/>
              </w:rPr>
            </w:pPr>
          </w:p>
        </w:tc>
        <w:tc>
          <w:tcPr>
            <w:tcW w:w="1803" w:type="dxa"/>
          </w:tcPr>
          <w:p w14:paraId="7CC541D7" w14:textId="77777777" w:rsidR="002A6F83" w:rsidRPr="005D735E" w:rsidRDefault="002A6F83" w:rsidP="002A6F83">
            <w:pPr>
              <w:tabs>
                <w:tab w:val="num" w:pos="284"/>
              </w:tabs>
              <w:jc w:val="both"/>
              <w:rPr>
                <w:snapToGrid w:val="0"/>
                <w:sz w:val="24"/>
                <w:szCs w:val="24"/>
              </w:rPr>
            </w:pPr>
          </w:p>
        </w:tc>
        <w:tc>
          <w:tcPr>
            <w:tcW w:w="1660" w:type="dxa"/>
          </w:tcPr>
          <w:p w14:paraId="414DE30E" w14:textId="77777777" w:rsidR="002A6F83" w:rsidRPr="005D735E" w:rsidRDefault="002A6F83" w:rsidP="002A6F83">
            <w:pPr>
              <w:tabs>
                <w:tab w:val="num" w:pos="284"/>
              </w:tabs>
              <w:jc w:val="both"/>
              <w:rPr>
                <w:snapToGrid w:val="0"/>
                <w:sz w:val="24"/>
                <w:szCs w:val="24"/>
              </w:rPr>
            </w:pPr>
          </w:p>
        </w:tc>
      </w:tr>
      <w:tr w:rsidR="002A6F83" w:rsidRPr="005D735E" w14:paraId="66702AC5" w14:textId="640C6248" w:rsidTr="007003F9">
        <w:tc>
          <w:tcPr>
            <w:tcW w:w="2355" w:type="dxa"/>
          </w:tcPr>
          <w:p w14:paraId="44923D76" w14:textId="77777777" w:rsidR="002A6F83" w:rsidRPr="005D735E" w:rsidRDefault="002A6F83" w:rsidP="002A6F83">
            <w:pPr>
              <w:tabs>
                <w:tab w:val="num" w:pos="284"/>
              </w:tabs>
              <w:ind w:left="243" w:hanging="284"/>
              <w:jc w:val="both"/>
              <w:rPr>
                <w:snapToGrid w:val="0"/>
                <w:sz w:val="24"/>
                <w:szCs w:val="24"/>
              </w:rPr>
            </w:pPr>
            <w:r w:rsidRPr="005D735E">
              <w:rPr>
                <w:snapToGrid w:val="0"/>
                <w:sz w:val="24"/>
                <w:szCs w:val="24"/>
              </w:rPr>
              <w:t>specialista na OZE</w:t>
            </w:r>
          </w:p>
          <w:p w14:paraId="4454B03E" w14:textId="77777777" w:rsidR="002A6F83" w:rsidRPr="005D735E" w:rsidRDefault="002A6F83" w:rsidP="002A6F83">
            <w:pPr>
              <w:tabs>
                <w:tab w:val="num" w:pos="284"/>
              </w:tabs>
              <w:jc w:val="both"/>
              <w:rPr>
                <w:snapToGrid w:val="0"/>
                <w:sz w:val="24"/>
                <w:szCs w:val="24"/>
              </w:rPr>
            </w:pPr>
          </w:p>
        </w:tc>
        <w:tc>
          <w:tcPr>
            <w:tcW w:w="2341" w:type="dxa"/>
          </w:tcPr>
          <w:p w14:paraId="7FFA2392" w14:textId="77777777" w:rsidR="002A6F83" w:rsidRPr="005D735E" w:rsidRDefault="002A6F83" w:rsidP="002A6F83">
            <w:pPr>
              <w:tabs>
                <w:tab w:val="num" w:pos="284"/>
              </w:tabs>
              <w:jc w:val="both"/>
              <w:rPr>
                <w:snapToGrid w:val="0"/>
                <w:sz w:val="24"/>
                <w:szCs w:val="24"/>
              </w:rPr>
            </w:pPr>
          </w:p>
        </w:tc>
        <w:tc>
          <w:tcPr>
            <w:tcW w:w="1803" w:type="dxa"/>
          </w:tcPr>
          <w:p w14:paraId="3A338B34" w14:textId="77777777" w:rsidR="002A6F83" w:rsidRPr="005D735E" w:rsidRDefault="002A6F83" w:rsidP="002A6F83">
            <w:pPr>
              <w:tabs>
                <w:tab w:val="num" w:pos="284"/>
              </w:tabs>
              <w:jc w:val="both"/>
              <w:rPr>
                <w:snapToGrid w:val="0"/>
                <w:sz w:val="24"/>
                <w:szCs w:val="24"/>
              </w:rPr>
            </w:pPr>
          </w:p>
        </w:tc>
        <w:tc>
          <w:tcPr>
            <w:tcW w:w="1660" w:type="dxa"/>
          </w:tcPr>
          <w:p w14:paraId="4A2347F6" w14:textId="77777777" w:rsidR="002A6F83" w:rsidRPr="005D735E" w:rsidRDefault="002A6F83" w:rsidP="002A6F83">
            <w:pPr>
              <w:tabs>
                <w:tab w:val="num" w:pos="284"/>
              </w:tabs>
              <w:jc w:val="both"/>
              <w:rPr>
                <w:snapToGrid w:val="0"/>
                <w:sz w:val="24"/>
                <w:szCs w:val="24"/>
              </w:rPr>
            </w:pPr>
          </w:p>
        </w:tc>
      </w:tr>
      <w:tr w:rsidR="002A6F83" w:rsidRPr="005D735E" w14:paraId="2C33ABEC" w14:textId="468C801C" w:rsidTr="007003F9">
        <w:tc>
          <w:tcPr>
            <w:tcW w:w="2355" w:type="dxa"/>
          </w:tcPr>
          <w:p w14:paraId="4AE3F28B" w14:textId="77777777" w:rsidR="002A6F83" w:rsidRPr="005D735E" w:rsidRDefault="002A6F83" w:rsidP="002A6F83">
            <w:pPr>
              <w:ind w:left="-41"/>
              <w:jc w:val="both"/>
              <w:rPr>
                <w:snapToGrid w:val="0"/>
                <w:sz w:val="24"/>
                <w:szCs w:val="24"/>
              </w:rPr>
            </w:pPr>
            <w:r w:rsidRPr="005D735E">
              <w:rPr>
                <w:snapToGrid w:val="0"/>
                <w:sz w:val="24"/>
                <w:szCs w:val="24"/>
              </w:rPr>
              <w:t>specialista na úspory energie v budovách</w:t>
            </w:r>
          </w:p>
          <w:p w14:paraId="7825C272" w14:textId="77777777" w:rsidR="002A6F83" w:rsidRPr="005D735E" w:rsidRDefault="002A6F83" w:rsidP="002A6F83">
            <w:pPr>
              <w:tabs>
                <w:tab w:val="num" w:pos="284"/>
              </w:tabs>
              <w:jc w:val="both"/>
              <w:rPr>
                <w:snapToGrid w:val="0"/>
                <w:sz w:val="24"/>
                <w:szCs w:val="24"/>
              </w:rPr>
            </w:pPr>
          </w:p>
        </w:tc>
        <w:tc>
          <w:tcPr>
            <w:tcW w:w="2341" w:type="dxa"/>
          </w:tcPr>
          <w:p w14:paraId="5BA18B6B" w14:textId="77777777" w:rsidR="002A6F83" w:rsidRPr="005D735E" w:rsidRDefault="002A6F83" w:rsidP="002A6F83">
            <w:pPr>
              <w:tabs>
                <w:tab w:val="num" w:pos="284"/>
              </w:tabs>
              <w:jc w:val="both"/>
              <w:rPr>
                <w:snapToGrid w:val="0"/>
                <w:sz w:val="24"/>
                <w:szCs w:val="24"/>
              </w:rPr>
            </w:pPr>
          </w:p>
        </w:tc>
        <w:tc>
          <w:tcPr>
            <w:tcW w:w="1803" w:type="dxa"/>
          </w:tcPr>
          <w:p w14:paraId="5F6E7963" w14:textId="77777777" w:rsidR="002A6F83" w:rsidRPr="005D735E" w:rsidRDefault="002A6F83" w:rsidP="002A6F83">
            <w:pPr>
              <w:tabs>
                <w:tab w:val="num" w:pos="284"/>
              </w:tabs>
              <w:jc w:val="both"/>
              <w:rPr>
                <w:snapToGrid w:val="0"/>
                <w:sz w:val="24"/>
                <w:szCs w:val="24"/>
              </w:rPr>
            </w:pPr>
          </w:p>
        </w:tc>
        <w:tc>
          <w:tcPr>
            <w:tcW w:w="1660" w:type="dxa"/>
          </w:tcPr>
          <w:p w14:paraId="171B808D" w14:textId="77777777" w:rsidR="002A6F83" w:rsidRPr="005D735E" w:rsidRDefault="002A6F83" w:rsidP="002A6F83">
            <w:pPr>
              <w:tabs>
                <w:tab w:val="num" w:pos="284"/>
              </w:tabs>
              <w:jc w:val="both"/>
              <w:rPr>
                <w:snapToGrid w:val="0"/>
                <w:sz w:val="24"/>
                <w:szCs w:val="24"/>
              </w:rPr>
            </w:pPr>
          </w:p>
        </w:tc>
      </w:tr>
      <w:tr w:rsidR="002A6F83" w:rsidRPr="005D735E" w14:paraId="443CA8EF" w14:textId="151F548D" w:rsidTr="007003F9">
        <w:tc>
          <w:tcPr>
            <w:tcW w:w="2355" w:type="dxa"/>
          </w:tcPr>
          <w:p w14:paraId="7982FBA8" w14:textId="77777777" w:rsidR="002A6F83" w:rsidRPr="005D735E" w:rsidRDefault="002A6F83" w:rsidP="002A6F83">
            <w:pPr>
              <w:jc w:val="both"/>
              <w:rPr>
                <w:snapToGrid w:val="0"/>
                <w:sz w:val="24"/>
                <w:szCs w:val="24"/>
              </w:rPr>
            </w:pPr>
            <w:r w:rsidRPr="005D735E">
              <w:rPr>
                <w:snapToGrid w:val="0"/>
                <w:sz w:val="24"/>
                <w:szCs w:val="24"/>
              </w:rPr>
              <w:t>specialista na ekonomiku energetických investic</w:t>
            </w:r>
          </w:p>
          <w:p w14:paraId="55575839" w14:textId="77777777" w:rsidR="002A6F83" w:rsidRPr="005D735E" w:rsidRDefault="002A6F83" w:rsidP="002A6F83">
            <w:pPr>
              <w:tabs>
                <w:tab w:val="num" w:pos="284"/>
              </w:tabs>
              <w:jc w:val="both"/>
              <w:rPr>
                <w:snapToGrid w:val="0"/>
                <w:sz w:val="24"/>
                <w:szCs w:val="24"/>
              </w:rPr>
            </w:pPr>
          </w:p>
        </w:tc>
        <w:tc>
          <w:tcPr>
            <w:tcW w:w="2341" w:type="dxa"/>
          </w:tcPr>
          <w:p w14:paraId="12E0543B" w14:textId="77777777" w:rsidR="002A6F83" w:rsidRPr="005D735E" w:rsidRDefault="002A6F83" w:rsidP="002A6F83">
            <w:pPr>
              <w:tabs>
                <w:tab w:val="num" w:pos="284"/>
              </w:tabs>
              <w:jc w:val="both"/>
              <w:rPr>
                <w:snapToGrid w:val="0"/>
                <w:sz w:val="24"/>
                <w:szCs w:val="24"/>
              </w:rPr>
            </w:pPr>
          </w:p>
        </w:tc>
        <w:tc>
          <w:tcPr>
            <w:tcW w:w="1803" w:type="dxa"/>
          </w:tcPr>
          <w:p w14:paraId="430C26E3" w14:textId="77777777" w:rsidR="002A6F83" w:rsidRPr="005D735E" w:rsidRDefault="002A6F83" w:rsidP="002A6F83">
            <w:pPr>
              <w:tabs>
                <w:tab w:val="num" w:pos="284"/>
              </w:tabs>
              <w:jc w:val="both"/>
              <w:rPr>
                <w:snapToGrid w:val="0"/>
                <w:sz w:val="24"/>
                <w:szCs w:val="24"/>
              </w:rPr>
            </w:pPr>
          </w:p>
        </w:tc>
        <w:tc>
          <w:tcPr>
            <w:tcW w:w="1660" w:type="dxa"/>
          </w:tcPr>
          <w:p w14:paraId="6DFB68F5" w14:textId="77777777" w:rsidR="002A6F83" w:rsidRPr="005D735E" w:rsidRDefault="002A6F83" w:rsidP="002A6F83">
            <w:pPr>
              <w:tabs>
                <w:tab w:val="num" w:pos="284"/>
              </w:tabs>
              <w:jc w:val="both"/>
              <w:rPr>
                <w:snapToGrid w:val="0"/>
                <w:sz w:val="24"/>
                <w:szCs w:val="24"/>
              </w:rPr>
            </w:pPr>
          </w:p>
        </w:tc>
      </w:tr>
      <w:tr w:rsidR="002A6F83" w:rsidRPr="005D735E" w14:paraId="15AA80C7" w14:textId="60F660A2" w:rsidTr="007003F9">
        <w:tc>
          <w:tcPr>
            <w:tcW w:w="2355" w:type="dxa"/>
          </w:tcPr>
          <w:p w14:paraId="3D826600" w14:textId="77777777" w:rsidR="002A6F83" w:rsidRPr="005D735E" w:rsidRDefault="002A6F83" w:rsidP="002A6F83">
            <w:pPr>
              <w:tabs>
                <w:tab w:val="num" w:pos="101"/>
              </w:tabs>
              <w:ind w:hanging="41"/>
              <w:jc w:val="both"/>
              <w:rPr>
                <w:snapToGrid w:val="0"/>
                <w:sz w:val="24"/>
                <w:szCs w:val="24"/>
              </w:rPr>
            </w:pPr>
            <w:r w:rsidRPr="005D735E">
              <w:rPr>
                <w:snapToGrid w:val="0"/>
                <w:sz w:val="24"/>
                <w:szCs w:val="24"/>
              </w:rPr>
              <w:t>specialista na oblast klimatu a environmentálních změn</w:t>
            </w:r>
          </w:p>
          <w:p w14:paraId="6629A3D3" w14:textId="77777777" w:rsidR="002A6F83" w:rsidRPr="005D735E" w:rsidRDefault="002A6F83" w:rsidP="002A6F83">
            <w:pPr>
              <w:tabs>
                <w:tab w:val="num" w:pos="284"/>
              </w:tabs>
              <w:jc w:val="both"/>
              <w:rPr>
                <w:snapToGrid w:val="0"/>
                <w:sz w:val="24"/>
                <w:szCs w:val="24"/>
              </w:rPr>
            </w:pPr>
          </w:p>
        </w:tc>
        <w:tc>
          <w:tcPr>
            <w:tcW w:w="2341" w:type="dxa"/>
          </w:tcPr>
          <w:p w14:paraId="667ECF09" w14:textId="77777777" w:rsidR="002A6F83" w:rsidRPr="005D735E" w:rsidRDefault="002A6F83" w:rsidP="002A6F83">
            <w:pPr>
              <w:tabs>
                <w:tab w:val="num" w:pos="284"/>
              </w:tabs>
              <w:jc w:val="both"/>
              <w:rPr>
                <w:snapToGrid w:val="0"/>
                <w:sz w:val="24"/>
                <w:szCs w:val="24"/>
              </w:rPr>
            </w:pPr>
          </w:p>
        </w:tc>
        <w:tc>
          <w:tcPr>
            <w:tcW w:w="1803" w:type="dxa"/>
          </w:tcPr>
          <w:p w14:paraId="29D97000" w14:textId="77777777" w:rsidR="002A6F83" w:rsidRPr="005D735E" w:rsidRDefault="002A6F83" w:rsidP="002A6F83">
            <w:pPr>
              <w:tabs>
                <w:tab w:val="num" w:pos="284"/>
              </w:tabs>
              <w:jc w:val="both"/>
              <w:rPr>
                <w:snapToGrid w:val="0"/>
                <w:sz w:val="24"/>
                <w:szCs w:val="24"/>
              </w:rPr>
            </w:pPr>
          </w:p>
        </w:tc>
        <w:tc>
          <w:tcPr>
            <w:tcW w:w="1660" w:type="dxa"/>
          </w:tcPr>
          <w:p w14:paraId="66E61AC3" w14:textId="77777777" w:rsidR="002A6F83" w:rsidRPr="005D735E" w:rsidRDefault="002A6F83" w:rsidP="002A6F83">
            <w:pPr>
              <w:tabs>
                <w:tab w:val="num" w:pos="284"/>
              </w:tabs>
              <w:jc w:val="both"/>
              <w:rPr>
                <w:snapToGrid w:val="0"/>
                <w:sz w:val="24"/>
                <w:szCs w:val="24"/>
              </w:rPr>
            </w:pPr>
          </w:p>
        </w:tc>
      </w:tr>
      <w:tr w:rsidR="002A6F83" w:rsidRPr="005D735E" w14:paraId="1A5E8C94" w14:textId="249DAAF8" w:rsidTr="007003F9">
        <w:tc>
          <w:tcPr>
            <w:tcW w:w="2355" w:type="dxa"/>
          </w:tcPr>
          <w:p w14:paraId="3F1F0A9E" w14:textId="77777777" w:rsidR="002A6F83" w:rsidRPr="005D735E" w:rsidRDefault="002A6F83" w:rsidP="003C22AA">
            <w:pPr>
              <w:tabs>
                <w:tab w:val="num" w:pos="101"/>
              </w:tabs>
              <w:ind w:hanging="41"/>
              <w:jc w:val="both"/>
              <w:rPr>
                <w:snapToGrid w:val="0"/>
                <w:sz w:val="24"/>
                <w:szCs w:val="24"/>
              </w:rPr>
            </w:pPr>
            <w:r w:rsidRPr="005D735E">
              <w:rPr>
                <w:snapToGrid w:val="0"/>
                <w:sz w:val="24"/>
                <w:szCs w:val="24"/>
              </w:rPr>
              <w:t>specialista na dopravu a dopravní sítě</w:t>
            </w:r>
          </w:p>
          <w:p w14:paraId="491AFE6D" w14:textId="77777777" w:rsidR="002A6F83" w:rsidRPr="005D735E" w:rsidRDefault="002A6F83" w:rsidP="002A6F83">
            <w:pPr>
              <w:tabs>
                <w:tab w:val="num" w:pos="284"/>
              </w:tabs>
              <w:jc w:val="both"/>
              <w:rPr>
                <w:snapToGrid w:val="0"/>
                <w:sz w:val="24"/>
                <w:szCs w:val="24"/>
              </w:rPr>
            </w:pPr>
          </w:p>
        </w:tc>
        <w:tc>
          <w:tcPr>
            <w:tcW w:w="2341" w:type="dxa"/>
          </w:tcPr>
          <w:p w14:paraId="2B9F74EA" w14:textId="77777777" w:rsidR="002A6F83" w:rsidRPr="005D735E" w:rsidRDefault="002A6F83" w:rsidP="002A6F83">
            <w:pPr>
              <w:tabs>
                <w:tab w:val="num" w:pos="284"/>
              </w:tabs>
              <w:jc w:val="both"/>
              <w:rPr>
                <w:snapToGrid w:val="0"/>
                <w:sz w:val="24"/>
                <w:szCs w:val="24"/>
              </w:rPr>
            </w:pPr>
          </w:p>
        </w:tc>
        <w:tc>
          <w:tcPr>
            <w:tcW w:w="1803" w:type="dxa"/>
          </w:tcPr>
          <w:p w14:paraId="1F54FC44" w14:textId="77777777" w:rsidR="002A6F83" w:rsidRPr="005D735E" w:rsidRDefault="002A6F83" w:rsidP="002A6F83">
            <w:pPr>
              <w:tabs>
                <w:tab w:val="num" w:pos="284"/>
              </w:tabs>
              <w:jc w:val="both"/>
              <w:rPr>
                <w:snapToGrid w:val="0"/>
                <w:sz w:val="24"/>
                <w:szCs w:val="24"/>
              </w:rPr>
            </w:pPr>
          </w:p>
        </w:tc>
        <w:tc>
          <w:tcPr>
            <w:tcW w:w="1660" w:type="dxa"/>
          </w:tcPr>
          <w:p w14:paraId="4FB4B6CC" w14:textId="77777777" w:rsidR="002A6F83" w:rsidRPr="005D735E" w:rsidRDefault="002A6F83" w:rsidP="002A6F83">
            <w:pPr>
              <w:tabs>
                <w:tab w:val="num" w:pos="284"/>
              </w:tabs>
              <w:jc w:val="both"/>
              <w:rPr>
                <w:snapToGrid w:val="0"/>
                <w:sz w:val="24"/>
                <w:szCs w:val="24"/>
              </w:rPr>
            </w:pPr>
          </w:p>
        </w:tc>
      </w:tr>
    </w:tbl>
    <w:p w14:paraId="6577C90F" w14:textId="77777777" w:rsidR="004F76C2" w:rsidRPr="005D735E" w:rsidRDefault="004F76C2" w:rsidP="004F76C2">
      <w:pPr>
        <w:tabs>
          <w:tab w:val="num" w:pos="426"/>
        </w:tabs>
        <w:ind w:left="358" w:firstLine="68"/>
        <w:jc w:val="both"/>
        <w:rPr>
          <w:snapToGrid w:val="0"/>
          <w:sz w:val="24"/>
          <w:szCs w:val="24"/>
        </w:rPr>
      </w:pPr>
    </w:p>
    <w:p w14:paraId="73BDF5D6" w14:textId="24030E08" w:rsidR="004F76C2" w:rsidRPr="005D735E" w:rsidRDefault="00EB183E" w:rsidP="004F76C2">
      <w:pPr>
        <w:tabs>
          <w:tab w:val="num" w:pos="284"/>
        </w:tabs>
        <w:ind w:left="358" w:hanging="284"/>
        <w:jc w:val="both"/>
        <w:rPr>
          <w:snapToGrid w:val="0"/>
          <w:sz w:val="24"/>
          <w:szCs w:val="24"/>
        </w:rPr>
      </w:pPr>
      <w:r w:rsidRPr="005D735E">
        <w:rPr>
          <w:snapToGrid w:val="0"/>
          <w:sz w:val="24"/>
          <w:szCs w:val="24"/>
        </w:rPr>
        <w:t xml:space="preserve">     </w:t>
      </w:r>
      <w:r w:rsidR="004F76C2" w:rsidRPr="005D735E">
        <w:rPr>
          <w:snapToGrid w:val="0"/>
          <w:sz w:val="24"/>
          <w:szCs w:val="24"/>
        </w:rPr>
        <w:t xml:space="preserve">Zhotovitel je oprávněn nahradit osobu, prostřednictvím které prokázal splnění kvalifikace, pouze s předchozím písemným souhlasem </w:t>
      </w:r>
      <w:r w:rsidR="007B3ACB" w:rsidRPr="005D735E">
        <w:rPr>
          <w:snapToGrid w:val="0"/>
          <w:sz w:val="24"/>
          <w:szCs w:val="24"/>
        </w:rPr>
        <w:t>o</w:t>
      </w:r>
      <w:r w:rsidR="004F76C2" w:rsidRPr="005D735E">
        <w:rPr>
          <w:snapToGrid w:val="0"/>
          <w:sz w:val="24"/>
          <w:szCs w:val="24"/>
        </w:rPr>
        <w:t xml:space="preserve">bjednatele a za předpokladu, že pro plnění na příslušnou pozici doloží osobu, která naplňuje požadavky </w:t>
      </w:r>
      <w:r w:rsidR="007B3ACB" w:rsidRPr="005D735E">
        <w:rPr>
          <w:snapToGrid w:val="0"/>
          <w:sz w:val="24"/>
          <w:szCs w:val="24"/>
        </w:rPr>
        <w:t>o</w:t>
      </w:r>
      <w:r w:rsidR="004F76C2" w:rsidRPr="005D735E">
        <w:rPr>
          <w:snapToGrid w:val="0"/>
          <w:sz w:val="24"/>
          <w:szCs w:val="24"/>
        </w:rPr>
        <w:t xml:space="preserve">bjednatele na kvalifikaci příslušné osoby, které byly uvedeny v zadávací dokumentaci, a minimálně stejnou úroveň kvalifikace, která byla </w:t>
      </w:r>
      <w:r w:rsidR="004F76C2" w:rsidRPr="005D735E">
        <w:rPr>
          <w:snapToGrid w:val="0"/>
          <w:sz w:val="24"/>
          <w:szCs w:val="24"/>
        </w:rPr>
        <w:lastRenderedPageBreak/>
        <w:t>předmětem hodnocení kvalifikace příslušné osoby uvedené v nabídce. Objednatel bez vážného důvodu neodmítne udělení souhlasu.</w:t>
      </w:r>
    </w:p>
    <w:p w14:paraId="1ED3FB62" w14:textId="77777777" w:rsidR="002A6F83" w:rsidRPr="005D735E" w:rsidRDefault="002A6F83" w:rsidP="002A6F83">
      <w:pPr>
        <w:tabs>
          <w:tab w:val="num" w:pos="284"/>
        </w:tabs>
        <w:ind w:left="641" w:hanging="284"/>
        <w:jc w:val="both"/>
        <w:rPr>
          <w:snapToGrid w:val="0"/>
          <w:sz w:val="24"/>
          <w:szCs w:val="24"/>
        </w:rPr>
      </w:pPr>
    </w:p>
    <w:p w14:paraId="1C426F53" w14:textId="77777777" w:rsidR="00A050C8" w:rsidRPr="005D735E" w:rsidRDefault="001C2B2E" w:rsidP="00A050C8">
      <w:pPr>
        <w:tabs>
          <w:tab w:val="num" w:pos="284"/>
        </w:tabs>
        <w:ind w:left="358" w:hanging="284"/>
        <w:jc w:val="both"/>
        <w:rPr>
          <w:snapToGrid w:val="0"/>
          <w:sz w:val="24"/>
          <w:szCs w:val="24"/>
        </w:rPr>
      </w:pPr>
      <w:r w:rsidRPr="005D735E">
        <w:rPr>
          <w:snapToGrid w:val="0"/>
          <w:sz w:val="24"/>
          <w:szCs w:val="24"/>
        </w:rPr>
        <w:tab/>
      </w:r>
      <w:r w:rsidRPr="005D735E">
        <w:rPr>
          <w:snapToGrid w:val="0"/>
          <w:sz w:val="24"/>
          <w:szCs w:val="24"/>
        </w:rPr>
        <w:tab/>
        <w:t xml:space="preserve">Kontaktními osobami objednatele </w:t>
      </w:r>
      <w:r w:rsidR="00E946D3" w:rsidRPr="005D735E">
        <w:rPr>
          <w:snapToGrid w:val="0"/>
          <w:sz w:val="24"/>
          <w:szCs w:val="24"/>
        </w:rPr>
        <w:t>pro realizaci této smlouvy jsou</w:t>
      </w:r>
      <w:r w:rsidRPr="005D735E">
        <w:rPr>
          <w:snapToGrid w:val="0"/>
          <w:sz w:val="24"/>
          <w:szCs w:val="24"/>
        </w:rPr>
        <w:t>:</w:t>
      </w:r>
    </w:p>
    <w:tbl>
      <w:tblPr>
        <w:tblStyle w:val="Mkatabulky"/>
        <w:tblW w:w="8062" w:type="dxa"/>
        <w:jc w:val="center"/>
        <w:tblLook w:val="04A0" w:firstRow="1" w:lastRow="0" w:firstColumn="1" w:lastColumn="0" w:noHBand="0" w:noVBand="1"/>
      </w:tblPr>
      <w:tblGrid>
        <w:gridCol w:w="1542"/>
        <w:gridCol w:w="2261"/>
        <w:gridCol w:w="2765"/>
        <w:gridCol w:w="1494"/>
      </w:tblGrid>
      <w:tr w:rsidR="004D45B5" w:rsidRPr="005D735E" w14:paraId="183B4B79" w14:textId="77777777" w:rsidTr="00AF38B4">
        <w:trPr>
          <w:trHeight w:val="289"/>
          <w:jc w:val="center"/>
        </w:trPr>
        <w:tc>
          <w:tcPr>
            <w:tcW w:w="1542" w:type="dxa"/>
            <w:shd w:val="clear" w:color="auto" w:fill="auto"/>
          </w:tcPr>
          <w:p w14:paraId="0542339B" w14:textId="18A0558E" w:rsidR="004D45B5" w:rsidRPr="00166E36" w:rsidRDefault="004D45B5" w:rsidP="004D45B5">
            <w:pPr>
              <w:jc w:val="center"/>
              <w:rPr>
                <w:b/>
                <w:bCs/>
                <w:sz w:val="24"/>
                <w:szCs w:val="24"/>
              </w:rPr>
            </w:pPr>
            <w:r w:rsidRPr="00166E36">
              <w:rPr>
                <w:b/>
                <w:bCs/>
                <w:sz w:val="24"/>
                <w:szCs w:val="24"/>
              </w:rPr>
              <w:t>pozice</w:t>
            </w:r>
          </w:p>
        </w:tc>
        <w:tc>
          <w:tcPr>
            <w:tcW w:w="2261" w:type="dxa"/>
            <w:shd w:val="clear" w:color="auto" w:fill="auto"/>
          </w:tcPr>
          <w:p w14:paraId="57C26306" w14:textId="7EF3E00F" w:rsidR="004D45B5" w:rsidRPr="00166E36" w:rsidRDefault="004D45B5" w:rsidP="004D45B5">
            <w:pPr>
              <w:jc w:val="center"/>
              <w:rPr>
                <w:b/>
                <w:bCs/>
                <w:sz w:val="24"/>
                <w:szCs w:val="24"/>
              </w:rPr>
            </w:pPr>
            <w:r w:rsidRPr="00166E36">
              <w:rPr>
                <w:b/>
                <w:bCs/>
                <w:sz w:val="24"/>
                <w:szCs w:val="24"/>
              </w:rPr>
              <w:t>jméno</w:t>
            </w:r>
          </w:p>
        </w:tc>
        <w:tc>
          <w:tcPr>
            <w:tcW w:w="2765" w:type="dxa"/>
            <w:shd w:val="clear" w:color="auto" w:fill="auto"/>
          </w:tcPr>
          <w:p w14:paraId="575DD357" w14:textId="3B9D46F8" w:rsidR="004D45B5" w:rsidRPr="00166E36" w:rsidRDefault="004D45B5" w:rsidP="004D45B5">
            <w:pPr>
              <w:jc w:val="center"/>
              <w:rPr>
                <w:b/>
                <w:bCs/>
                <w:sz w:val="24"/>
                <w:szCs w:val="24"/>
              </w:rPr>
            </w:pPr>
            <w:r w:rsidRPr="00166E36">
              <w:rPr>
                <w:b/>
                <w:bCs/>
                <w:sz w:val="24"/>
                <w:szCs w:val="24"/>
              </w:rPr>
              <w:t>email</w:t>
            </w:r>
          </w:p>
        </w:tc>
        <w:tc>
          <w:tcPr>
            <w:tcW w:w="1494" w:type="dxa"/>
            <w:shd w:val="clear" w:color="auto" w:fill="auto"/>
          </w:tcPr>
          <w:p w14:paraId="45819B9A" w14:textId="7F5D7DC1" w:rsidR="004D45B5" w:rsidRPr="00166E36" w:rsidRDefault="004D45B5" w:rsidP="004D45B5">
            <w:pPr>
              <w:jc w:val="center"/>
              <w:rPr>
                <w:b/>
                <w:bCs/>
                <w:sz w:val="24"/>
                <w:szCs w:val="24"/>
              </w:rPr>
            </w:pPr>
            <w:r w:rsidRPr="00166E36">
              <w:rPr>
                <w:b/>
                <w:bCs/>
                <w:sz w:val="24"/>
                <w:szCs w:val="24"/>
              </w:rPr>
              <w:t>telefon</w:t>
            </w:r>
          </w:p>
        </w:tc>
      </w:tr>
      <w:tr w:rsidR="004D45B5" w:rsidRPr="005D735E" w14:paraId="14C010C1" w14:textId="77777777" w:rsidTr="00AF38B4">
        <w:trPr>
          <w:trHeight w:val="580"/>
          <w:jc w:val="center"/>
        </w:trPr>
        <w:tc>
          <w:tcPr>
            <w:tcW w:w="1542" w:type="dxa"/>
            <w:shd w:val="clear" w:color="auto" w:fill="auto"/>
            <w:vAlign w:val="bottom"/>
          </w:tcPr>
          <w:p w14:paraId="35CB2358" w14:textId="355E3CBF" w:rsidR="004D45B5" w:rsidRPr="00166E36" w:rsidRDefault="00144B88" w:rsidP="00144B88">
            <w:pPr>
              <w:jc w:val="center"/>
              <w:rPr>
                <w:sz w:val="24"/>
                <w:szCs w:val="24"/>
              </w:rPr>
            </w:pPr>
            <w:r w:rsidRPr="00166E36">
              <w:rPr>
                <w:sz w:val="24"/>
                <w:szCs w:val="24"/>
              </w:rPr>
              <w:t>starosta</w:t>
            </w:r>
          </w:p>
        </w:tc>
        <w:tc>
          <w:tcPr>
            <w:tcW w:w="2261" w:type="dxa"/>
            <w:shd w:val="clear" w:color="auto" w:fill="auto"/>
          </w:tcPr>
          <w:p w14:paraId="4D17BE42" w14:textId="1A9094FC" w:rsidR="004D45B5" w:rsidRPr="00166E36" w:rsidRDefault="00144B88" w:rsidP="00A81685">
            <w:pPr>
              <w:rPr>
                <w:sz w:val="24"/>
                <w:szCs w:val="24"/>
              </w:rPr>
            </w:pPr>
            <w:r w:rsidRPr="00166E36">
              <w:rPr>
                <w:sz w:val="24"/>
                <w:szCs w:val="24"/>
              </w:rPr>
              <w:t>JUDr. Jaroslav Vaněk</w:t>
            </w:r>
          </w:p>
        </w:tc>
        <w:tc>
          <w:tcPr>
            <w:tcW w:w="2765" w:type="dxa"/>
            <w:shd w:val="clear" w:color="auto" w:fill="auto"/>
          </w:tcPr>
          <w:p w14:paraId="22EADB45" w14:textId="09ED829D" w:rsidR="004D45B5" w:rsidRPr="00166E36" w:rsidRDefault="00144B88" w:rsidP="00A81685">
            <w:pPr>
              <w:rPr>
                <w:sz w:val="24"/>
                <w:szCs w:val="24"/>
              </w:rPr>
            </w:pPr>
            <w:r w:rsidRPr="00166E36">
              <w:rPr>
                <w:sz w:val="24"/>
                <w:szCs w:val="24"/>
              </w:rPr>
              <w:t>starosta@brumov-bylnice.cz</w:t>
            </w:r>
          </w:p>
        </w:tc>
        <w:tc>
          <w:tcPr>
            <w:tcW w:w="1494" w:type="dxa"/>
            <w:shd w:val="clear" w:color="auto" w:fill="auto"/>
          </w:tcPr>
          <w:p w14:paraId="26EAB21F" w14:textId="400A32BF" w:rsidR="004D45B5" w:rsidRPr="00166E36" w:rsidRDefault="00A96B1D" w:rsidP="00A81685">
            <w:pPr>
              <w:rPr>
                <w:sz w:val="24"/>
                <w:szCs w:val="24"/>
              </w:rPr>
            </w:pPr>
            <w:r w:rsidRPr="00166E36">
              <w:rPr>
                <w:sz w:val="24"/>
                <w:szCs w:val="24"/>
              </w:rPr>
              <w:t>608 983 335</w:t>
            </w:r>
          </w:p>
        </w:tc>
      </w:tr>
      <w:tr w:rsidR="004D45B5" w:rsidRPr="005D735E" w14:paraId="514A297B" w14:textId="77777777" w:rsidTr="00AF38B4">
        <w:trPr>
          <w:trHeight w:val="567"/>
          <w:jc w:val="center"/>
        </w:trPr>
        <w:tc>
          <w:tcPr>
            <w:tcW w:w="1542" w:type="dxa"/>
            <w:shd w:val="clear" w:color="auto" w:fill="auto"/>
            <w:vAlign w:val="bottom"/>
          </w:tcPr>
          <w:p w14:paraId="274F6626" w14:textId="66C31E72" w:rsidR="004D45B5" w:rsidRPr="00166E36" w:rsidRDefault="00E01DC0" w:rsidP="00E01DC0">
            <w:pPr>
              <w:jc w:val="center"/>
              <w:rPr>
                <w:sz w:val="24"/>
                <w:szCs w:val="24"/>
              </w:rPr>
            </w:pPr>
            <w:r w:rsidRPr="00166E36">
              <w:rPr>
                <w:sz w:val="24"/>
                <w:szCs w:val="24"/>
              </w:rPr>
              <w:t>vedoucí odboru investic</w:t>
            </w:r>
          </w:p>
        </w:tc>
        <w:tc>
          <w:tcPr>
            <w:tcW w:w="2261" w:type="dxa"/>
            <w:shd w:val="clear" w:color="auto" w:fill="auto"/>
          </w:tcPr>
          <w:p w14:paraId="2C0E95D3" w14:textId="5C15540A" w:rsidR="004D45B5" w:rsidRPr="00166E36" w:rsidRDefault="00E01DC0" w:rsidP="00A81685">
            <w:pPr>
              <w:rPr>
                <w:sz w:val="24"/>
                <w:szCs w:val="24"/>
              </w:rPr>
            </w:pPr>
            <w:r w:rsidRPr="00166E36">
              <w:rPr>
                <w:sz w:val="24"/>
                <w:szCs w:val="24"/>
              </w:rPr>
              <w:t>Ing. Kamil Beňo</w:t>
            </w:r>
          </w:p>
        </w:tc>
        <w:tc>
          <w:tcPr>
            <w:tcW w:w="2765" w:type="dxa"/>
            <w:shd w:val="clear" w:color="auto" w:fill="auto"/>
          </w:tcPr>
          <w:p w14:paraId="46968735" w14:textId="411AE2EE" w:rsidR="004D45B5" w:rsidRPr="00166E36" w:rsidRDefault="00E01DC0" w:rsidP="00A81685">
            <w:pPr>
              <w:rPr>
                <w:sz w:val="24"/>
                <w:szCs w:val="24"/>
              </w:rPr>
            </w:pPr>
            <w:r w:rsidRPr="00166E36">
              <w:rPr>
                <w:sz w:val="24"/>
                <w:szCs w:val="24"/>
              </w:rPr>
              <w:t>kamilbeno.meu@brumov-bylnice.cz</w:t>
            </w:r>
          </w:p>
        </w:tc>
        <w:tc>
          <w:tcPr>
            <w:tcW w:w="1494" w:type="dxa"/>
            <w:shd w:val="clear" w:color="auto" w:fill="auto"/>
          </w:tcPr>
          <w:p w14:paraId="17CDE801" w14:textId="48D75C86" w:rsidR="004D45B5" w:rsidRPr="00166E36" w:rsidRDefault="00E01DC0" w:rsidP="00A81685">
            <w:pPr>
              <w:rPr>
                <w:sz w:val="24"/>
                <w:szCs w:val="24"/>
              </w:rPr>
            </w:pPr>
            <w:r w:rsidRPr="00166E36">
              <w:rPr>
                <w:sz w:val="24"/>
                <w:szCs w:val="24"/>
              </w:rPr>
              <w:t>601 375 547</w:t>
            </w:r>
          </w:p>
        </w:tc>
      </w:tr>
    </w:tbl>
    <w:p w14:paraId="512134DB" w14:textId="046BE30D" w:rsidR="00A050C8" w:rsidRPr="005D735E" w:rsidRDefault="00FC729A" w:rsidP="00A81685">
      <w:pPr>
        <w:tabs>
          <w:tab w:val="num" w:pos="284"/>
        </w:tabs>
        <w:jc w:val="both"/>
        <w:rPr>
          <w:snapToGrid w:val="0"/>
          <w:color w:val="0000FF"/>
          <w:sz w:val="24"/>
          <w:szCs w:val="24"/>
        </w:rPr>
      </w:pPr>
      <w:r w:rsidRPr="005D735E">
        <w:rPr>
          <w:snapToGrid w:val="0"/>
          <w:color w:val="0000FF"/>
          <w:sz w:val="24"/>
          <w:szCs w:val="24"/>
        </w:rPr>
        <w:t xml:space="preserve"> </w:t>
      </w:r>
    </w:p>
    <w:p w14:paraId="60B43380" w14:textId="4ADA4815" w:rsidR="00FC729A" w:rsidRPr="005D735E" w:rsidRDefault="00FC729A" w:rsidP="003E3E27">
      <w:pPr>
        <w:pStyle w:val="Odstavecseseznamem"/>
        <w:numPr>
          <w:ilvl w:val="0"/>
          <w:numId w:val="10"/>
        </w:numPr>
        <w:spacing w:before="120"/>
        <w:ind w:left="357" w:hanging="357"/>
        <w:jc w:val="both"/>
        <w:rPr>
          <w:snapToGrid w:val="0"/>
          <w:sz w:val="24"/>
          <w:szCs w:val="24"/>
        </w:rPr>
      </w:pPr>
      <w:r w:rsidRPr="005D735E">
        <w:rPr>
          <w:snapToGrid w:val="0"/>
          <w:sz w:val="24"/>
          <w:szCs w:val="24"/>
        </w:rPr>
        <w:t>Objednatel je oprávněn oznámit změnu kontaktních osob zhotoviteli kdykoliv. V případě změny kontaktních osob není třeba uzavírat dodatek k této smlouvě.</w:t>
      </w:r>
    </w:p>
    <w:p w14:paraId="70B05754" w14:textId="77777777" w:rsidR="001C2B2E" w:rsidRPr="005D735E" w:rsidRDefault="001C2B2E" w:rsidP="005137D6">
      <w:pPr>
        <w:pStyle w:val="Odstavecseseznamem"/>
        <w:numPr>
          <w:ilvl w:val="0"/>
          <w:numId w:val="10"/>
        </w:numPr>
        <w:spacing w:before="120"/>
        <w:ind w:left="357" w:hanging="357"/>
        <w:jc w:val="both"/>
        <w:rPr>
          <w:snapToGrid w:val="0"/>
          <w:sz w:val="24"/>
          <w:szCs w:val="24"/>
        </w:rPr>
      </w:pPr>
      <w:r w:rsidRPr="005D735E">
        <w:rPr>
          <w:snapToGrid w:val="0"/>
          <w:sz w:val="24"/>
          <w:szCs w:val="24"/>
        </w:rPr>
        <w:t>Zhotovitel se zavazuje provést dílo s odbornou péčí a obstarat vše, co je k provedení díla potřeba.</w:t>
      </w:r>
      <w:r w:rsidRPr="005D735E" w:rsidDel="005818CE">
        <w:rPr>
          <w:snapToGrid w:val="0"/>
          <w:sz w:val="24"/>
          <w:szCs w:val="24"/>
        </w:rPr>
        <w:t xml:space="preserve"> </w:t>
      </w:r>
    </w:p>
    <w:p w14:paraId="70B05755" w14:textId="51EB49E2" w:rsidR="001C2B2E" w:rsidRPr="005D735E" w:rsidRDefault="001C2B2E" w:rsidP="00E54606">
      <w:pPr>
        <w:pStyle w:val="Odstavecseseznamem"/>
        <w:numPr>
          <w:ilvl w:val="0"/>
          <w:numId w:val="10"/>
        </w:numPr>
        <w:spacing w:before="120"/>
        <w:ind w:left="357" w:hanging="357"/>
        <w:jc w:val="both"/>
        <w:rPr>
          <w:snapToGrid w:val="0"/>
          <w:sz w:val="24"/>
          <w:szCs w:val="24"/>
        </w:rPr>
      </w:pPr>
      <w:r w:rsidRPr="005D735E">
        <w:rPr>
          <w:snapToGrid w:val="0"/>
          <w:sz w:val="24"/>
          <w:szCs w:val="24"/>
        </w:rPr>
        <w:t>Zhotovitel postupuje při provádění díla samostatně při respektování zejména</w:t>
      </w:r>
      <w:r w:rsidR="00E24031" w:rsidRPr="005D735E">
        <w:rPr>
          <w:snapToGrid w:val="0"/>
          <w:sz w:val="24"/>
          <w:szCs w:val="24"/>
        </w:rPr>
        <w:t xml:space="preserve"> dokumentů uvedených v Technické specifikaci</w:t>
      </w:r>
      <w:r w:rsidR="00E54606" w:rsidRPr="005D735E">
        <w:rPr>
          <w:snapToGrid w:val="0"/>
          <w:sz w:val="24"/>
          <w:szCs w:val="24"/>
        </w:rPr>
        <w:t xml:space="preserve"> a</w:t>
      </w:r>
      <w:r w:rsidR="002846FF" w:rsidRPr="005D735E">
        <w:rPr>
          <w:snapToGrid w:val="0"/>
          <w:sz w:val="24"/>
          <w:szCs w:val="24"/>
        </w:rPr>
        <w:t xml:space="preserve"> </w:t>
      </w:r>
      <w:r w:rsidR="00E54606" w:rsidRPr="005D735E">
        <w:rPr>
          <w:snapToGrid w:val="0"/>
          <w:sz w:val="24"/>
          <w:szCs w:val="24"/>
        </w:rPr>
        <w:t>Výzvy č. 2/2024 k předkládání žádostí o poskytnutí podpory v rámci Národního programu Životní prostředí.</w:t>
      </w:r>
    </w:p>
    <w:p w14:paraId="70B05757" w14:textId="7BFCC0CE" w:rsidR="001C2B2E" w:rsidRPr="005D735E" w:rsidRDefault="001C2B2E" w:rsidP="005137D6">
      <w:pPr>
        <w:pStyle w:val="Odstavecseseznamem"/>
        <w:numPr>
          <w:ilvl w:val="0"/>
          <w:numId w:val="10"/>
        </w:numPr>
        <w:spacing w:before="120"/>
        <w:ind w:left="357" w:hanging="357"/>
        <w:jc w:val="both"/>
        <w:rPr>
          <w:snapToGrid w:val="0"/>
          <w:sz w:val="24"/>
          <w:szCs w:val="24"/>
        </w:rPr>
      </w:pPr>
      <w:r w:rsidRPr="005D735E">
        <w:rPr>
          <w:snapToGrid w:val="0"/>
          <w:sz w:val="24"/>
          <w:szCs w:val="24"/>
        </w:rPr>
        <w:t>Dílo musí odpovídat všem požadavkům uvedeným v</w:t>
      </w:r>
      <w:r w:rsidR="00E24031" w:rsidRPr="005D735E">
        <w:rPr>
          <w:snapToGrid w:val="0"/>
          <w:sz w:val="24"/>
          <w:szCs w:val="24"/>
        </w:rPr>
        <w:t> </w:t>
      </w:r>
      <w:r w:rsidRPr="005D735E">
        <w:rPr>
          <w:snapToGrid w:val="0"/>
          <w:sz w:val="24"/>
          <w:szCs w:val="24"/>
        </w:rPr>
        <w:t>dokumentech</w:t>
      </w:r>
      <w:r w:rsidR="00E24031" w:rsidRPr="005D735E">
        <w:rPr>
          <w:snapToGrid w:val="0"/>
          <w:sz w:val="24"/>
          <w:szCs w:val="24"/>
        </w:rPr>
        <w:t xml:space="preserve"> </w:t>
      </w:r>
      <w:r w:rsidRPr="005D735E">
        <w:rPr>
          <w:snapToGrid w:val="0"/>
          <w:sz w:val="24"/>
          <w:szCs w:val="24"/>
        </w:rPr>
        <w:t>uvedený</w:t>
      </w:r>
      <w:r w:rsidR="00E24031" w:rsidRPr="005D735E">
        <w:rPr>
          <w:snapToGrid w:val="0"/>
          <w:sz w:val="24"/>
          <w:szCs w:val="24"/>
        </w:rPr>
        <w:t>ch</w:t>
      </w:r>
      <w:r w:rsidRPr="005D735E">
        <w:rPr>
          <w:snapToGrid w:val="0"/>
          <w:sz w:val="24"/>
          <w:szCs w:val="24"/>
        </w:rPr>
        <w:t xml:space="preserve"> v odst. </w:t>
      </w:r>
      <w:r w:rsidR="00E54606" w:rsidRPr="005D735E">
        <w:rPr>
          <w:snapToGrid w:val="0"/>
          <w:sz w:val="24"/>
          <w:szCs w:val="24"/>
        </w:rPr>
        <w:t>4</w:t>
      </w:r>
      <w:r w:rsidRPr="005D735E">
        <w:rPr>
          <w:snapToGrid w:val="0"/>
          <w:sz w:val="24"/>
          <w:szCs w:val="24"/>
        </w:rPr>
        <w:t>. tohoto článku smlouvy.</w:t>
      </w:r>
    </w:p>
    <w:p w14:paraId="70B05758" w14:textId="77777777" w:rsidR="001C2B2E" w:rsidRPr="005D735E" w:rsidRDefault="001C2B2E" w:rsidP="005137D6">
      <w:pPr>
        <w:pStyle w:val="Odstavecseseznamem"/>
        <w:numPr>
          <w:ilvl w:val="0"/>
          <w:numId w:val="10"/>
        </w:numPr>
        <w:spacing w:before="120"/>
        <w:ind w:left="357" w:hanging="357"/>
        <w:jc w:val="both"/>
        <w:rPr>
          <w:snapToGrid w:val="0"/>
          <w:sz w:val="24"/>
          <w:szCs w:val="24"/>
        </w:rPr>
      </w:pPr>
      <w:r w:rsidRPr="005D735E">
        <w:rPr>
          <w:snapToGrid w:val="0"/>
          <w:sz w:val="24"/>
          <w:szCs w:val="24"/>
        </w:rPr>
        <w:t>Objednatel je oprávněn kontrolovat provádění díla, a to kdykoliv po celou dobu provádění díla. Zjistí-li objednatel, že zhotovitel porušuje svou povinnost, může požadovat, aby zhotovitel zajistil nápravu a prováděl dílo řádným způsobem. Neučiní-li tak zhotovitel ani v přiměřené době, může objednatel odstoupit od smlouvy, vedl-li by postup zhotovitele nepochybně k podstatnému porušení smlouvy.</w:t>
      </w:r>
    </w:p>
    <w:p w14:paraId="11B3EA34" w14:textId="77777777" w:rsidR="00B41580" w:rsidRPr="005D735E" w:rsidRDefault="001C2B2E" w:rsidP="005137D6">
      <w:pPr>
        <w:pStyle w:val="Odstavecseseznamem"/>
        <w:numPr>
          <w:ilvl w:val="0"/>
          <w:numId w:val="10"/>
        </w:numPr>
        <w:spacing w:before="120"/>
        <w:ind w:left="357" w:hanging="357"/>
        <w:jc w:val="both"/>
        <w:rPr>
          <w:snapToGrid w:val="0"/>
          <w:sz w:val="24"/>
          <w:szCs w:val="24"/>
        </w:rPr>
      </w:pPr>
      <w:r w:rsidRPr="005D735E">
        <w:rPr>
          <w:snapToGrid w:val="0"/>
          <w:sz w:val="24"/>
          <w:szCs w:val="24"/>
        </w:rPr>
        <w:t>V průběhu realizace díla je zhotovitel povinen konat konzultační dny v sídle objednatele</w:t>
      </w:r>
      <w:r w:rsidR="00E24031" w:rsidRPr="005D735E">
        <w:rPr>
          <w:snapToGrid w:val="0"/>
          <w:sz w:val="24"/>
          <w:szCs w:val="24"/>
        </w:rPr>
        <w:t xml:space="preserve"> minimálně v rozsahu uvedeném v Technické specifikaci</w:t>
      </w:r>
      <w:r w:rsidR="00B41580" w:rsidRPr="005D735E">
        <w:rPr>
          <w:snapToGrid w:val="0"/>
          <w:sz w:val="24"/>
          <w:szCs w:val="24"/>
        </w:rPr>
        <w:t>, a to následovně:</w:t>
      </w:r>
    </w:p>
    <w:p w14:paraId="0B1A6D94" w14:textId="1F768C44" w:rsidR="00D4492F" w:rsidRPr="005D735E" w:rsidRDefault="00E24031" w:rsidP="00D4492F">
      <w:pPr>
        <w:pStyle w:val="Odstavecseseznamem"/>
        <w:numPr>
          <w:ilvl w:val="0"/>
          <w:numId w:val="28"/>
        </w:numPr>
        <w:spacing w:before="120"/>
        <w:jc w:val="both"/>
        <w:rPr>
          <w:snapToGrid w:val="0"/>
          <w:sz w:val="24"/>
          <w:szCs w:val="24"/>
        </w:rPr>
      </w:pPr>
      <w:r w:rsidRPr="005D735E">
        <w:rPr>
          <w:snapToGrid w:val="0"/>
          <w:sz w:val="24"/>
          <w:szCs w:val="24"/>
        </w:rPr>
        <w:t xml:space="preserve"> </w:t>
      </w:r>
      <w:r w:rsidR="001C2B2E" w:rsidRPr="005D735E">
        <w:rPr>
          <w:snapToGrid w:val="0"/>
          <w:sz w:val="24"/>
          <w:szCs w:val="24"/>
        </w:rPr>
        <w:t xml:space="preserve">První konzultační termín (vstupní jednání) se bude konat do 15 dnů od podpisu smlouvy o dílo oběma smluvními stranami. </w:t>
      </w:r>
      <w:r w:rsidR="0054795E" w:rsidRPr="005D735E">
        <w:rPr>
          <w:snapToGrid w:val="0"/>
          <w:sz w:val="24"/>
          <w:szCs w:val="24"/>
        </w:rPr>
        <w:t xml:space="preserve"> </w:t>
      </w:r>
      <w:r w:rsidR="00477C73" w:rsidRPr="005D735E">
        <w:rPr>
          <w:snapToGrid w:val="0"/>
          <w:sz w:val="24"/>
          <w:szCs w:val="24"/>
        </w:rPr>
        <w:t>Jednání bude svolávat zhotovitel a bude probíhat v sídle objednatele</w:t>
      </w:r>
      <w:r w:rsidR="00C35ED7" w:rsidRPr="005D735E">
        <w:rPr>
          <w:snapToGrid w:val="0"/>
          <w:sz w:val="24"/>
          <w:szCs w:val="24"/>
        </w:rPr>
        <w:t xml:space="preserve">. </w:t>
      </w:r>
      <w:r w:rsidR="00D4492F" w:rsidRPr="005D735E">
        <w:rPr>
          <w:snapToGrid w:val="0"/>
          <w:sz w:val="24"/>
          <w:szCs w:val="24"/>
        </w:rPr>
        <w:t>Pozvánku zašle zhotovitel e-mailem kontaktním osobám objednatele ve věcech technických a smluvních uvedeným v odstavci 1 tohoto článku</w:t>
      </w:r>
      <w:r w:rsidR="002F41FC" w:rsidRPr="005D735E">
        <w:rPr>
          <w:snapToGrid w:val="0"/>
          <w:sz w:val="24"/>
          <w:szCs w:val="24"/>
        </w:rPr>
        <w:t>, a to minimálně 5 pracovních dnů přede dnem jednání</w:t>
      </w:r>
      <w:r w:rsidR="0026047B" w:rsidRPr="005D735E">
        <w:rPr>
          <w:snapToGrid w:val="0"/>
          <w:sz w:val="24"/>
          <w:szCs w:val="24"/>
        </w:rPr>
        <w:t>, nedohodnou-li se smluvní strany jinak.</w:t>
      </w:r>
    </w:p>
    <w:p w14:paraId="7E5D845B" w14:textId="06BA0454" w:rsidR="00477C73" w:rsidRPr="005D735E" w:rsidRDefault="00C35ED7" w:rsidP="00477C73">
      <w:pPr>
        <w:pStyle w:val="Odstavecseseznamem"/>
        <w:numPr>
          <w:ilvl w:val="0"/>
          <w:numId w:val="28"/>
        </w:numPr>
        <w:spacing w:before="120"/>
        <w:jc w:val="both"/>
        <w:rPr>
          <w:snapToGrid w:val="0"/>
          <w:sz w:val="24"/>
          <w:szCs w:val="24"/>
        </w:rPr>
      </w:pPr>
      <w:r w:rsidRPr="005D735E">
        <w:rPr>
          <w:snapToGrid w:val="0"/>
          <w:sz w:val="24"/>
          <w:szCs w:val="24"/>
        </w:rPr>
        <w:t>N</w:t>
      </w:r>
      <w:r w:rsidR="00477C73" w:rsidRPr="005D735E">
        <w:rPr>
          <w:snapToGrid w:val="0"/>
          <w:sz w:val="24"/>
          <w:szCs w:val="24"/>
        </w:rPr>
        <w:t>eurčí-li objednatel jinak, jednání se budou účastnit specialisté uvedení v odstavci 1 tohoto článku. Na jednání si zhotovitel vymezí dostatečný časový prostor (až 1 pracovní den).</w:t>
      </w:r>
    </w:p>
    <w:p w14:paraId="5E7CF593" w14:textId="77777777" w:rsidR="00E336AD" w:rsidRPr="005D735E" w:rsidRDefault="00E336AD" w:rsidP="00587372">
      <w:pPr>
        <w:pStyle w:val="Odstavecseseznamem"/>
        <w:numPr>
          <w:ilvl w:val="0"/>
          <w:numId w:val="28"/>
        </w:numPr>
        <w:spacing w:before="120"/>
        <w:jc w:val="both"/>
        <w:rPr>
          <w:snapToGrid w:val="0"/>
          <w:sz w:val="24"/>
          <w:szCs w:val="24"/>
        </w:rPr>
      </w:pPr>
      <w:r w:rsidRPr="005D735E">
        <w:rPr>
          <w:snapToGrid w:val="0"/>
          <w:sz w:val="24"/>
          <w:szCs w:val="24"/>
        </w:rPr>
        <w:t>Z jednotlivých jednání budou pořizovány zhotovitelem zápisy obsahující minimálně:</w:t>
      </w:r>
    </w:p>
    <w:p w14:paraId="7AE5EEC0" w14:textId="77777777" w:rsidR="00E336AD" w:rsidRPr="005D735E" w:rsidRDefault="00E336AD" w:rsidP="00D94DB8">
      <w:pPr>
        <w:pStyle w:val="Odstavecseseznamem"/>
        <w:numPr>
          <w:ilvl w:val="1"/>
          <w:numId w:val="30"/>
        </w:numPr>
        <w:jc w:val="both"/>
        <w:rPr>
          <w:snapToGrid w:val="0"/>
          <w:sz w:val="24"/>
          <w:szCs w:val="24"/>
        </w:rPr>
      </w:pPr>
      <w:r w:rsidRPr="005D735E">
        <w:rPr>
          <w:snapToGrid w:val="0"/>
          <w:sz w:val="24"/>
          <w:szCs w:val="24"/>
        </w:rPr>
        <w:t>identifikační údaje objednatele a zhotovitele,</w:t>
      </w:r>
    </w:p>
    <w:p w14:paraId="62054099" w14:textId="77777777" w:rsidR="00E336AD" w:rsidRPr="005D735E" w:rsidRDefault="00E336AD" w:rsidP="00D94DB8">
      <w:pPr>
        <w:pStyle w:val="Odstavecseseznamem"/>
        <w:numPr>
          <w:ilvl w:val="1"/>
          <w:numId w:val="30"/>
        </w:numPr>
        <w:jc w:val="both"/>
        <w:rPr>
          <w:snapToGrid w:val="0"/>
          <w:sz w:val="24"/>
          <w:szCs w:val="24"/>
        </w:rPr>
      </w:pPr>
      <w:r w:rsidRPr="005D735E">
        <w:rPr>
          <w:snapToGrid w:val="0"/>
          <w:sz w:val="24"/>
          <w:szCs w:val="24"/>
        </w:rPr>
        <w:t>identifikace díla,</w:t>
      </w:r>
    </w:p>
    <w:p w14:paraId="7E8C095E" w14:textId="77777777" w:rsidR="00E336AD" w:rsidRPr="005D735E" w:rsidRDefault="00E336AD" w:rsidP="00D94DB8">
      <w:pPr>
        <w:pStyle w:val="Odstavecseseznamem"/>
        <w:numPr>
          <w:ilvl w:val="1"/>
          <w:numId w:val="30"/>
        </w:numPr>
        <w:jc w:val="both"/>
        <w:rPr>
          <w:snapToGrid w:val="0"/>
          <w:sz w:val="24"/>
          <w:szCs w:val="24"/>
        </w:rPr>
      </w:pPr>
      <w:r w:rsidRPr="005D735E">
        <w:rPr>
          <w:snapToGrid w:val="0"/>
          <w:sz w:val="24"/>
          <w:szCs w:val="24"/>
        </w:rPr>
        <w:t>jmenovitý seznam účastníků jednání,</w:t>
      </w:r>
    </w:p>
    <w:p w14:paraId="5D50488B" w14:textId="77777777" w:rsidR="00E336AD" w:rsidRPr="005D735E" w:rsidRDefault="00E336AD" w:rsidP="00D94DB8">
      <w:pPr>
        <w:pStyle w:val="Odstavecseseznamem"/>
        <w:numPr>
          <w:ilvl w:val="1"/>
          <w:numId w:val="30"/>
        </w:numPr>
        <w:jc w:val="both"/>
        <w:rPr>
          <w:snapToGrid w:val="0"/>
          <w:sz w:val="24"/>
          <w:szCs w:val="24"/>
        </w:rPr>
      </w:pPr>
      <w:r w:rsidRPr="005D735E">
        <w:rPr>
          <w:snapToGrid w:val="0"/>
          <w:sz w:val="24"/>
          <w:szCs w:val="24"/>
        </w:rPr>
        <w:t>popis průběhu jednání,</w:t>
      </w:r>
    </w:p>
    <w:p w14:paraId="6BFBDDD3" w14:textId="77777777" w:rsidR="00E336AD" w:rsidRPr="005D735E" w:rsidRDefault="00E336AD" w:rsidP="00D94DB8">
      <w:pPr>
        <w:pStyle w:val="Odstavecseseznamem"/>
        <w:numPr>
          <w:ilvl w:val="1"/>
          <w:numId w:val="30"/>
        </w:numPr>
        <w:jc w:val="both"/>
        <w:rPr>
          <w:snapToGrid w:val="0"/>
          <w:sz w:val="24"/>
          <w:szCs w:val="24"/>
        </w:rPr>
      </w:pPr>
      <w:r w:rsidRPr="005D735E">
        <w:rPr>
          <w:snapToGrid w:val="0"/>
          <w:sz w:val="24"/>
          <w:szCs w:val="24"/>
        </w:rPr>
        <w:t>připomínky k plnění díla vznesených v průběhu jednání,</w:t>
      </w:r>
    </w:p>
    <w:p w14:paraId="3879E5FB" w14:textId="77777777" w:rsidR="00E336AD" w:rsidRPr="005D735E" w:rsidRDefault="00E336AD" w:rsidP="00D94DB8">
      <w:pPr>
        <w:pStyle w:val="Odstavecseseznamem"/>
        <w:numPr>
          <w:ilvl w:val="1"/>
          <w:numId w:val="30"/>
        </w:numPr>
        <w:jc w:val="both"/>
        <w:rPr>
          <w:snapToGrid w:val="0"/>
          <w:sz w:val="24"/>
          <w:szCs w:val="24"/>
        </w:rPr>
      </w:pPr>
      <w:r w:rsidRPr="005D735E">
        <w:rPr>
          <w:snapToGrid w:val="0"/>
          <w:sz w:val="24"/>
          <w:szCs w:val="24"/>
        </w:rPr>
        <w:t>termín a způsob vypořádání připomínek, byly-li na jednání vzneseny,</w:t>
      </w:r>
    </w:p>
    <w:p w14:paraId="3778B19D" w14:textId="77777777" w:rsidR="00E336AD" w:rsidRPr="005D735E" w:rsidRDefault="00E336AD" w:rsidP="00D94DB8">
      <w:pPr>
        <w:pStyle w:val="Odstavecseseznamem"/>
        <w:numPr>
          <w:ilvl w:val="1"/>
          <w:numId w:val="30"/>
        </w:numPr>
        <w:jc w:val="both"/>
        <w:rPr>
          <w:snapToGrid w:val="0"/>
          <w:sz w:val="24"/>
          <w:szCs w:val="24"/>
        </w:rPr>
      </w:pPr>
      <w:r w:rsidRPr="005D735E">
        <w:rPr>
          <w:snapToGrid w:val="0"/>
          <w:sz w:val="24"/>
          <w:szCs w:val="24"/>
        </w:rPr>
        <w:lastRenderedPageBreak/>
        <w:t>seznam stanovených úkolů pro odpovědné pracovníky, případně návrh způsobu řešení a datum jejich splnění.</w:t>
      </w:r>
    </w:p>
    <w:p w14:paraId="70B0575A" w14:textId="75FD3093" w:rsidR="001C2B2E" w:rsidRPr="005D735E" w:rsidRDefault="00F51FC8" w:rsidP="00D94DB8">
      <w:pPr>
        <w:pStyle w:val="Odstavecseseznamem"/>
        <w:numPr>
          <w:ilvl w:val="0"/>
          <w:numId w:val="28"/>
        </w:numPr>
        <w:spacing w:before="120"/>
        <w:jc w:val="both"/>
        <w:rPr>
          <w:snapToGrid w:val="0"/>
          <w:sz w:val="24"/>
          <w:szCs w:val="24"/>
        </w:rPr>
      </w:pPr>
      <w:r w:rsidRPr="005D735E">
        <w:rPr>
          <w:snapToGrid w:val="0"/>
          <w:sz w:val="24"/>
          <w:szCs w:val="24"/>
        </w:rPr>
        <w:t xml:space="preserve">Zhotovitel zašle </w:t>
      </w:r>
      <w:r w:rsidR="0054795E" w:rsidRPr="005D735E">
        <w:rPr>
          <w:snapToGrid w:val="0"/>
          <w:sz w:val="24"/>
          <w:szCs w:val="24"/>
        </w:rPr>
        <w:t>zápis do 3 pracovních dnů e-mailem kontaktní</w:t>
      </w:r>
      <w:r w:rsidR="0018709F" w:rsidRPr="005D735E">
        <w:rPr>
          <w:snapToGrid w:val="0"/>
          <w:sz w:val="24"/>
          <w:szCs w:val="24"/>
        </w:rPr>
        <w:t>m</w:t>
      </w:r>
      <w:r w:rsidR="0054795E" w:rsidRPr="005D735E">
        <w:rPr>
          <w:snapToGrid w:val="0"/>
          <w:sz w:val="24"/>
          <w:szCs w:val="24"/>
        </w:rPr>
        <w:t xml:space="preserve"> osob</w:t>
      </w:r>
      <w:r w:rsidR="0018709F" w:rsidRPr="005D735E">
        <w:rPr>
          <w:snapToGrid w:val="0"/>
          <w:sz w:val="24"/>
          <w:szCs w:val="24"/>
        </w:rPr>
        <w:t>ám</w:t>
      </w:r>
      <w:r w:rsidR="0054795E" w:rsidRPr="005D735E">
        <w:rPr>
          <w:snapToGrid w:val="0"/>
          <w:sz w:val="24"/>
          <w:szCs w:val="24"/>
        </w:rPr>
        <w:t xml:space="preserve"> objednatel</w:t>
      </w:r>
      <w:r w:rsidR="00D21F76" w:rsidRPr="005D735E">
        <w:rPr>
          <w:snapToGrid w:val="0"/>
          <w:sz w:val="24"/>
          <w:szCs w:val="24"/>
        </w:rPr>
        <w:t>e</w:t>
      </w:r>
      <w:r w:rsidR="00173067" w:rsidRPr="005D735E">
        <w:rPr>
          <w:snapToGrid w:val="0"/>
          <w:sz w:val="24"/>
          <w:szCs w:val="24"/>
        </w:rPr>
        <w:t xml:space="preserve"> ve věcech technických</w:t>
      </w:r>
      <w:r w:rsidR="0054795E" w:rsidRPr="005D735E">
        <w:rPr>
          <w:snapToGrid w:val="0"/>
          <w:sz w:val="24"/>
          <w:szCs w:val="24"/>
        </w:rPr>
        <w:t xml:space="preserve"> </w:t>
      </w:r>
      <w:r w:rsidR="0018709F" w:rsidRPr="005D735E">
        <w:rPr>
          <w:snapToGrid w:val="0"/>
          <w:sz w:val="24"/>
          <w:szCs w:val="24"/>
        </w:rPr>
        <w:t xml:space="preserve">a smluvních </w:t>
      </w:r>
      <w:r w:rsidR="0054795E" w:rsidRPr="005D735E">
        <w:rPr>
          <w:snapToGrid w:val="0"/>
          <w:sz w:val="24"/>
          <w:szCs w:val="24"/>
        </w:rPr>
        <w:t>uveden</w:t>
      </w:r>
      <w:r w:rsidR="0018709F" w:rsidRPr="005D735E">
        <w:rPr>
          <w:snapToGrid w:val="0"/>
          <w:sz w:val="24"/>
          <w:szCs w:val="24"/>
        </w:rPr>
        <w:t>ým</w:t>
      </w:r>
      <w:r w:rsidR="0054795E" w:rsidRPr="005D735E">
        <w:rPr>
          <w:snapToGrid w:val="0"/>
          <w:sz w:val="24"/>
          <w:szCs w:val="24"/>
        </w:rPr>
        <w:t xml:space="preserve"> v odstavci 1 tohoto článku.</w:t>
      </w:r>
      <w:r w:rsidR="00D21F76" w:rsidRPr="005D735E">
        <w:rPr>
          <w:snapToGrid w:val="0"/>
          <w:sz w:val="24"/>
          <w:szCs w:val="24"/>
        </w:rPr>
        <w:t xml:space="preserve"> </w:t>
      </w:r>
    </w:p>
    <w:p w14:paraId="1DA5EADB" w14:textId="215BD249" w:rsidR="007003F9" w:rsidRPr="005D735E" w:rsidRDefault="006E2532" w:rsidP="001E4055">
      <w:pPr>
        <w:pStyle w:val="Odstavecseseznamem"/>
        <w:numPr>
          <w:ilvl w:val="0"/>
          <w:numId w:val="28"/>
        </w:numPr>
        <w:spacing w:before="120"/>
        <w:jc w:val="both"/>
        <w:rPr>
          <w:snapToGrid w:val="0"/>
          <w:sz w:val="24"/>
          <w:szCs w:val="24"/>
        </w:rPr>
      </w:pPr>
      <w:r w:rsidRPr="005D735E">
        <w:rPr>
          <w:snapToGrid w:val="0"/>
          <w:sz w:val="24"/>
          <w:szCs w:val="24"/>
        </w:rPr>
        <w:t xml:space="preserve">Zhotovitel je povinen s </w:t>
      </w:r>
      <w:r w:rsidR="007003F9" w:rsidRPr="005D735E">
        <w:rPr>
          <w:snapToGrid w:val="0"/>
          <w:sz w:val="24"/>
          <w:szCs w:val="24"/>
        </w:rPr>
        <w:t>objednatelem pravidelně konzultovat jednotlivé části zpracování díla a brát v potaz všechny průběžné připomínky objednatele, které musí být prokazatelně vypořádány. Zhotovitel je dále povinen informovat objednatele o stavu rozpracovanosti díla a o průběhu činností sjednaných ve smlouvě a bez zbytečného odkladu mu oznamovat všechny okolnosti, které zjistil a které mohou mít vliv na změnu podmínek a požadavků objednatele a na předmět plnění smlouvy.</w:t>
      </w:r>
      <w:r w:rsidR="00A804DB" w:rsidRPr="005D735E">
        <w:rPr>
          <w:snapToGrid w:val="0"/>
          <w:sz w:val="24"/>
          <w:szCs w:val="24"/>
        </w:rPr>
        <w:t xml:space="preserve"> </w:t>
      </w:r>
    </w:p>
    <w:p w14:paraId="1247CA59" w14:textId="77777777" w:rsidR="00A804DB" w:rsidRPr="005D735E" w:rsidRDefault="00A804DB" w:rsidP="00A804DB">
      <w:pPr>
        <w:pStyle w:val="Odstavecseseznamem"/>
        <w:numPr>
          <w:ilvl w:val="0"/>
          <w:numId w:val="28"/>
        </w:numPr>
        <w:spacing w:before="120"/>
        <w:jc w:val="both"/>
        <w:rPr>
          <w:snapToGrid w:val="0"/>
          <w:sz w:val="24"/>
          <w:szCs w:val="24"/>
        </w:rPr>
      </w:pPr>
      <w:r w:rsidRPr="005D735E">
        <w:rPr>
          <w:snapToGrid w:val="0"/>
          <w:sz w:val="24"/>
          <w:szCs w:val="24"/>
        </w:rPr>
        <w:t>Nejméně jednou za kalendářní čtvrtletí je zhotovitel povinen předložit objednateli v písemné podobě zprávu s přehledem provedených činností.</w:t>
      </w:r>
    </w:p>
    <w:p w14:paraId="45E05F72" w14:textId="486FD35D" w:rsidR="00C91125" w:rsidRPr="005D735E" w:rsidRDefault="00C91125" w:rsidP="005137D6">
      <w:pPr>
        <w:pStyle w:val="Odstavecseseznamem"/>
        <w:numPr>
          <w:ilvl w:val="0"/>
          <w:numId w:val="28"/>
        </w:numPr>
        <w:spacing w:before="120"/>
        <w:jc w:val="both"/>
        <w:rPr>
          <w:snapToGrid w:val="0"/>
          <w:sz w:val="24"/>
          <w:szCs w:val="24"/>
        </w:rPr>
      </w:pPr>
      <w:r w:rsidRPr="005D735E">
        <w:rPr>
          <w:snapToGrid w:val="0"/>
          <w:sz w:val="24"/>
          <w:szCs w:val="24"/>
        </w:rPr>
        <w:t xml:space="preserve">Zhotovitel je zodpovědný za přípravu a prezentaci výstupů jednotlivých částí v rámci veřejných projednání, za přípravu a prezentaci výstupů jednotlivých částí </w:t>
      </w:r>
      <w:r w:rsidR="0023038E" w:rsidRPr="005D735E">
        <w:rPr>
          <w:snapToGrid w:val="0"/>
          <w:sz w:val="24"/>
          <w:szCs w:val="24"/>
        </w:rPr>
        <w:t>na</w:t>
      </w:r>
      <w:r w:rsidRPr="005D735E">
        <w:rPr>
          <w:snapToGrid w:val="0"/>
          <w:sz w:val="24"/>
          <w:szCs w:val="24"/>
        </w:rPr>
        <w:t xml:space="preserve"> jednáních dle Technické specifikace a prezentací v samosprávných orgánech města (tj.</w:t>
      </w:r>
      <w:r w:rsidR="00A804DB" w:rsidRPr="005D735E">
        <w:rPr>
          <w:snapToGrid w:val="0"/>
          <w:sz w:val="24"/>
          <w:szCs w:val="24"/>
        </w:rPr>
        <w:t xml:space="preserve"> zejména</w:t>
      </w:r>
      <w:r w:rsidRPr="005D735E">
        <w:rPr>
          <w:snapToGrid w:val="0"/>
          <w:sz w:val="24"/>
          <w:szCs w:val="24"/>
        </w:rPr>
        <w:t xml:space="preserve"> v Zastupitelstvu města </w:t>
      </w:r>
      <w:r w:rsidR="00292BDE">
        <w:rPr>
          <w:snapToGrid w:val="0"/>
          <w:sz w:val="24"/>
          <w:szCs w:val="24"/>
        </w:rPr>
        <w:t>Brumov-Bylnice)</w:t>
      </w:r>
      <w:r w:rsidR="00D50613" w:rsidRPr="005D735E">
        <w:rPr>
          <w:snapToGrid w:val="0"/>
          <w:sz w:val="24"/>
          <w:szCs w:val="24"/>
        </w:rPr>
        <w:t xml:space="preserve"> </w:t>
      </w:r>
      <w:r w:rsidRPr="005D735E">
        <w:rPr>
          <w:snapToGrid w:val="0"/>
          <w:sz w:val="24"/>
          <w:szCs w:val="24"/>
        </w:rPr>
        <w:t>dle Technické specifikace</w:t>
      </w:r>
      <w:r w:rsidR="00D21F76" w:rsidRPr="005D735E">
        <w:rPr>
          <w:snapToGrid w:val="0"/>
          <w:sz w:val="24"/>
          <w:szCs w:val="24"/>
        </w:rPr>
        <w:t xml:space="preserve"> a</w:t>
      </w:r>
      <w:r w:rsidRPr="005D735E">
        <w:rPr>
          <w:snapToGrid w:val="0"/>
          <w:sz w:val="24"/>
          <w:szCs w:val="24"/>
        </w:rPr>
        <w:t xml:space="preserve"> dohody s</w:t>
      </w:r>
      <w:r w:rsidR="00450328" w:rsidRPr="005D735E">
        <w:rPr>
          <w:snapToGrid w:val="0"/>
          <w:sz w:val="24"/>
          <w:szCs w:val="24"/>
        </w:rPr>
        <w:t> </w:t>
      </w:r>
      <w:r w:rsidRPr="005D735E">
        <w:rPr>
          <w:snapToGrid w:val="0"/>
          <w:sz w:val="24"/>
          <w:szCs w:val="24"/>
        </w:rPr>
        <w:t>objednatelem</w:t>
      </w:r>
      <w:r w:rsidR="00450328" w:rsidRPr="005D735E">
        <w:rPr>
          <w:snapToGrid w:val="0"/>
          <w:sz w:val="24"/>
          <w:szCs w:val="24"/>
        </w:rPr>
        <w:t>)</w:t>
      </w:r>
      <w:r w:rsidRPr="005D735E">
        <w:rPr>
          <w:snapToGrid w:val="0"/>
          <w:sz w:val="24"/>
          <w:szCs w:val="24"/>
        </w:rPr>
        <w:t>.</w:t>
      </w:r>
    </w:p>
    <w:p w14:paraId="2F739695" w14:textId="48BA760F" w:rsidR="00B41580" w:rsidRPr="005D735E" w:rsidRDefault="00B41580" w:rsidP="005137D6">
      <w:pPr>
        <w:pStyle w:val="Odstavecseseznamem"/>
        <w:numPr>
          <w:ilvl w:val="0"/>
          <w:numId w:val="28"/>
        </w:numPr>
        <w:spacing w:before="120"/>
        <w:jc w:val="both"/>
        <w:rPr>
          <w:snapToGrid w:val="0"/>
          <w:sz w:val="24"/>
          <w:szCs w:val="24"/>
        </w:rPr>
      </w:pPr>
      <w:r w:rsidRPr="005D735E">
        <w:rPr>
          <w:snapToGrid w:val="0"/>
          <w:sz w:val="24"/>
          <w:szCs w:val="24"/>
        </w:rPr>
        <w:t>Zhotovitel se zavazuje v průběhu provádění díla účastnit jednání dle Technické specifikace v počtu určeném objednatelem, kde představí, vysvětlí a obhájí postup na jednotlivých částech díla. Zhotovitel se zavazuje účastnit i dalších jednání, jestliže jejich potřeba svolání vyvstane v průběhu provádění díla. Náklady spojené s účastí na jednáních jsou zahrnuty v celkové ceně díla.</w:t>
      </w:r>
    </w:p>
    <w:p w14:paraId="4E83D6EA" w14:textId="0BC61D47" w:rsidR="00B41580" w:rsidRPr="005D735E" w:rsidRDefault="00B41580" w:rsidP="005137D6">
      <w:pPr>
        <w:pStyle w:val="Odstavecseseznamem"/>
        <w:numPr>
          <w:ilvl w:val="0"/>
          <w:numId w:val="28"/>
        </w:numPr>
        <w:spacing w:before="120"/>
        <w:jc w:val="both"/>
        <w:rPr>
          <w:snapToGrid w:val="0"/>
          <w:sz w:val="24"/>
          <w:szCs w:val="24"/>
        </w:rPr>
      </w:pPr>
      <w:r w:rsidRPr="005D735E">
        <w:rPr>
          <w:snapToGrid w:val="0"/>
          <w:sz w:val="24"/>
          <w:szCs w:val="24"/>
        </w:rPr>
        <w:t>Pokud z jednání vzejdou připomínky k jednotlivým návrhům prezentovaným podle předchozího</w:t>
      </w:r>
      <w:r w:rsidR="00CC6706" w:rsidRPr="005D735E">
        <w:rPr>
          <w:snapToGrid w:val="0"/>
          <w:sz w:val="24"/>
          <w:szCs w:val="24"/>
        </w:rPr>
        <w:t xml:space="preserve"> </w:t>
      </w:r>
      <w:r w:rsidR="000C6305" w:rsidRPr="005D735E">
        <w:rPr>
          <w:snapToGrid w:val="0"/>
          <w:sz w:val="24"/>
          <w:szCs w:val="24"/>
        </w:rPr>
        <w:t>bodu</w:t>
      </w:r>
      <w:r w:rsidRPr="005D735E">
        <w:rPr>
          <w:snapToGrid w:val="0"/>
          <w:sz w:val="24"/>
          <w:szCs w:val="24"/>
        </w:rPr>
        <w:t>, zhotovitel se zavazuje tyto připomínky prokazatelně vypořádat v termínu a způsobem stanoveným na</w:t>
      </w:r>
      <w:r w:rsidR="00CC6706" w:rsidRPr="005D735E">
        <w:rPr>
          <w:snapToGrid w:val="0"/>
          <w:sz w:val="24"/>
          <w:szCs w:val="24"/>
        </w:rPr>
        <w:t xml:space="preserve"> </w:t>
      </w:r>
      <w:r w:rsidRPr="005D735E">
        <w:rPr>
          <w:snapToGrid w:val="0"/>
          <w:sz w:val="24"/>
          <w:szCs w:val="24"/>
        </w:rPr>
        <w:t>tomto jednání. Před vypořádáním těchto připomínek nemůže zhotovitel objednateli jednotlivé dílčí části díla</w:t>
      </w:r>
      <w:r w:rsidR="00CC6706" w:rsidRPr="005D735E">
        <w:rPr>
          <w:snapToGrid w:val="0"/>
          <w:sz w:val="24"/>
          <w:szCs w:val="24"/>
        </w:rPr>
        <w:t xml:space="preserve"> </w:t>
      </w:r>
      <w:r w:rsidRPr="005D735E">
        <w:rPr>
          <w:snapToGrid w:val="0"/>
          <w:sz w:val="24"/>
          <w:szCs w:val="24"/>
        </w:rPr>
        <w:t>odevzdat na základě přejímacího řízení dle čl. X. této smlouvy.</w:t>
      </w:r>
    </w:p>
    <w:p w14:paraId="3D157693" w14:textId="01D12EEC" w:rsidR="00326B07" w:rsidRPr="005D735E" w:rsidRDefault="00326B07" w:rsidP="005137D6">
      <w:pPr>
        <w:pStyle w:val="Odstavecseseznamem"/>
        <w:numPr>
          <w:ilvl w:val="0"/>
          <w:numId w:val="10"/>
        </w:numPr>
        <w:spacing w:before="120"/>
        <w:ind w:left="357" w:hanging="357"/>
        <w:jc w:val="both"/>
        <w:rPr>
          <w:snapToGrid w:val="0"/>
          <w:sz w:val="24"/>
          <w:szCs w:val="24"/>
        </w:rPr>
      </w:pPr>
      <w:r w:rsidRPr="005D735E">
        <w:rPr>
          <w:sz w:val="24"/>
          <w:szCs w:val="24"/>
        </w:rPr>
        <w:t>Zhotovitel si je vědom, že je ve smyslu ustanovení § 2 písm. e) zákona č. 320/2001 Sb., o finanční kontrole ve veřejné zprávě a o změně některých zákonů (zákon o finanční kontrole), povinen poskytnout subjektům provádějícím audit a kontrolu v souvislosti s projektem všechny nezbytné informace a spolupůsobit při výkonu finanční kontroly.</w:t>
      </w:r>
    </w:p>
    <w:p w14:paraId="6C8C4779" w14:textId="0C1761CE" w:rsidR="00326B07" w:rsidRPr="005D735E" w:rsidRDefault="00326B07" w:rsidP="005137D6">
      <w:pPr>
        <w:pStyle w:val="Odstavecseseznamem"/>
        <w:numPr>
          <w:ilvl w:val="0"/>
          <w:numId w:val="10"/>
        </w:numPr>
        <w:spacing w:before="120"/>
        <w:ind w:left="357" w:hanging="357"/>
        <w:jc w:val="both"/>
        <w:rPr>
          <w:snapToGrid w:val="0"/>
          <w:sz w:val="24"/>
          <w:szCs w:val="24"/>
        </w:rPr>
      </w:pPr>
      <w:r w:rsidRPr="005D735E">
        <w:rPr>
          <w:sz w:val="24"/>
          <w:szCs w:val="24"/>
        </w:rPr>
        <w:t xml:space="preserve">V případě, že zhotovitel v zadávacím řízení, jehož předmětem bylo zadání předmětu plnění této smlouvy, prokazoval kvalifikaci poddodavatelem, a tento poddodavatel by se neměl podílet na realizaci této smlouvy ve stanoveném rozsahu, nebo by měl být změněn v průběhu realizace této smlouvy, </w:t>
      </w:r>
      <w:r w:rsidR="00883097" w:rsidRPr="005D735E">
        <w:rPr>
          <w:sz w:val="24"/>
          <w:szCs w:val="24"/>
        </w:rPr>
        <w:t xml:space="preserve">podléhá takováto </w:t>
      </w:r>
      <w:r w:rsidRPr="005D735E">
        <w:rPr>
          <w:sz w:val="24"/>
          <w:szCs w:val="24"/>
        </w:rPr>
        <w:t>změna poddodavatele předchozímu písemnému souhlasu objednatele.</w:t>
      </w:r>
    </w:p>
    <w:p w14:paraId="3F814832" w14:textId="256B35A3" w:rsidR="00326B07" w:rsidRPr="005D735E" w:rsidRDefault="00326B07" w:rsidP="005137D6">
      <w:pPr>
        <w:pStyle w:val="Odstavecseseznamem"/>
        <w:numPr>
          <w:ilvl w:val="0"/>
          <w:numId w:val="10"/>
        </w:numPr>
        <w:spacing w:before="120"/>
        <w:ind w:left="426" w:hanging="426"/>
        <w:jc w:val="both"/>
        <w:rPr>
          <w:snapToGrid w:val="0"/>
          <w:sz w:val="24"/>
          <w:szCs w:val="24"/>
        </w:rPr>
      </w:pPr>
      <w:r w:rsidRPr="005D735E">
        <w:rPr>
          <w:sz w:val="24"/>
          <w:szCs w:val="24"/>
        </w:rPr>
        <w:t>Při provádění díla prostřednictvím poddodavatele má zhotovitel odpovědnost, jako by dílo prováděl sám</w:t>
      </w:r>
      <w:r w:rsidR="00CA2289" w:rsidRPr="005D735E">
        <w:rPr>
          <w:sz w:val="24"/>
          <w:szCs w:val="24"/>
        </w:rPr>
        <w:t>.</w:t>
      </w:r>
    </w:p>
    <w:p w14:paraId="00A6C035" w14:textId="6FEC6056" w:rsidR="00CA2289" w:rsidRPr="005D735E" w:rsidRDefault="00CD2907" w:rsidP="00CA2289">
      <w:pPr>
        <w:pStyle w:val="Odstavecseseznamem"/>
        <w:numPr>
          <w:ilvl w:val="0"/>
          <w:numId w:val="10"/>
        </w:numPr>
        <w:spacing w:before="120"/>
        <w:ind w:left="426" w:hanging="426"/>
        <w:jc w:val="both"/>
        <w:rPr>
          <w:sz w:val="24"/>
          <w:szCs w:val="24"/>
        </w:rPr>
      </w:pPr>
      <w:r w:rsidRPr="005D735E">
        <w:rPr>
          <w:sz w:val="24"/>
          <w:szCs w:val="24"/>
        </w:rPr>
        <w:t xml:space="preserve">V případě poskytnutí dotace dle čl. I. odst. IV se zhotovitel </w:t>
      </w:r>
      <w:r w:rsidR="00CA2289" w:rsidRPr="005D735E">
        <w:rPr>
          <w:sz w:val="24"/>
          <w:szCs w:val="24"/>
        </w:rPr>
        <w:t>zavazuje k</w:t>
      </w:r>
      <w:r w:rsidRPr="005D735E">
        <w:rPr>
          <w:sz w:val="24"/>
          <w:szCs w:val="24"/>
        </w:rPr>
        <w:t xml:space="preserve"> poskytnout objednateli veškerou potřebnou součinnost k řádnému čerpání dotace </w:t>
      </w:r>
      <w:r w:rsidRPr="005D735E">
        <w:rPr>
          <w:sz w:val="24"/>
          <w:szCs w:val="24"/>
        </w:rPr>
        <w:br/>
        <w:t xml:space="preserve">(např. </w:t>
      </w:r>
      <w:r w:rsidR="00CA2289" w:rsidRPr="005D735E">
        <w:rPr>
          <w:sz w:val="24"/>
          <w:szCs w:val="24"/>
        </w:rPr>
        <w:t>při přípravě dotační žádosti</w:t>
      </w:r>
      <w:r w:rsidRPr="005D735E">
        <w:rPr>
          <w:sz w:val="24"/>
          <w:szCs w:val="24"/>
        </w:rPr>
        <w:t xml:space="preserve"> objednatelem,</w:t>
      </w:r>
      <w:r w:rsidR="00CA2289" w:rsidRPr="005D735E">
        <w:rPr>
          <w:sz w:val="24"/>
          <w:szCs w:val="24"/>
        </w:rPr>
        <w:t xml:space="preserve"> </w:t>
      </w:r>
      <w:r w:rsidRPr="005D735E">
        <w:rPr>
          <w:sz w:val="24"/>
          <w:szCs w:val="24"/>
        </w:rPr>
        <w:t xml:space="preserve">součinnost při vyřizování dotazů a výzev poskytovatele dotace </w:t>
      </w:r>
      <w:r w:rsidR="00CA2289" w:rsidRPr="005D735E">
        <w:rPr>
          <w:sz w:val="24"/>
          <w:szCs w:val="24"/>
        </w:rPr>
        <w:t>v době monitoringu</w:t>
      </w:r>
      <w:r w:rsidRPr="005D735E">
        <w:rPr>
          <w:sz w:val="24"/>
          <w:szCs w:val="24"/>
        </w:rPr>
        <w:t xml:space="preserve"> dotačním orgánem</w:t>
      </w:r>
      <w:r w:rsidR="00CA2289" w:rsidRPr="005D735E">
        <w:rPr>
          <w:sz w:val="24"/>
          <w:szCs w:val="24"/>
        </w:rPr>
        <w:t xml:space="preserve"> a </w:t>
      </w:r>
      <w:r w:rsidRPr="005D735E">
        <w:rPr>
          <w:sz w:val="24"/>
          <w:szCs w:val="24"/>
        </w:rPr>
        <w:t>v období udržitelnosti</w:t>
      </w:r>
      <w:r w:rsidR="00CA2289" w:rsidRPr="005D735E">
        <w:rPr>
          <w:sz w:val="24"/>
          <w:szCs w:val="24"/>
        </w:rPr>
        <w:t xml:space="preserve"> dotačního projektu</w:t>
      </w:r>
      <w:r w:rsidRPr="005D735E">
        <w:rPr>
          <w:sz w:val="24"/>
          <w:szCs w:val="24"/>
        </w:rPr>
        <w:t>).</w:t>
      </w:r>
    </w:p>
    <w:p w14:paraId="70B0575D" w14:textId="77777777" w:rsidR="001C2B2E" w:rsidRPr="005D735E" w:rsidRDefault="001C2B2E" w:rsidP="001C2B2E">
      <w:pPr>
        <w:jc w:val="center"/>
        <w:rPr>
          <w:b/>
          <w:snapToGrid w:val="0"/>
          <w:sz w:val="24"/>
          <w:szCs w:val="24"/>
        </w:rPr>
      </w:pPr>
      <w:r w:rsidRPr="005D735E">
        <w:rPr>
          <w:b/>
          <w:snapToGrid w:val="0"/>
          <w:sz w:val="24"/>
          <w:szCs w:val="24"/>
        </w:rPr>
        <w:lastRenderedPageBreak/>
        <w:t xml:space="preserve">VIII. </w:t>
      </w:r>
    </w:p>
    <w:p w14:paraId="70B0575E" w14:textId="77777777" w:rsidR="001C2B2E" w:rsidRPr="005D735E" w:rsidRDefault="001C2B2E" w:rsidP="001C2B2E">
      <w:pPr>
        <w:pStyle w:val="Nadpis5"/>
        <w:rPr>
          <w:rFonts w:ascii="Times New Roman" w:hAnsi="Times New Roman" w:cs="Times New Roman"/>
          <w:sz w:val="24"/>
          <w:szCs w:val="24"/>
        </w:rPr>
      </w:pPr>
      <w:r w:rsidRPr="005D735E">
        <w:rPr>
          <w:rFonts w:ascii="Times New Roman" w:hAnsi="Times New Roman" w:cs="Times New Roman"/>
          <w:sz w:val="24"/>
          <w:szCs w:val="24"/>
        </w:rPr>
        <w:t>Vyšší moc</w:t>
      </w:r>
    </w:p>
    <w:p w14:paraId="70B0575F" w14:textId="77777777" w:rsidR="001C2B2E" w:rsidRPr="005D735E" w:rsidRDefault="001C2B2E" w:rsidP="001C2B2E">
      <w:pPr>
        <w:rPr>
          <w:sz w:val="24"/>
          <w:szCs w:val="24"/>
        </w:rPr>
      </w:pPr>
    </w:p>
    <w:p w14:paraId="70B05760" w14:textId="266B3757" w:rsidR="001C2B2E" w:rsidRPr="005D735E" w:rsidRDefault="001C2B2E" w:rsidP="005137D6">
      <w:pPr>
        <w:pStyle w:val="Odstavecseseznamem"/>
        <w:numPr>
          <w:ilvl w:val="0"/>
          <w:numId w:val="11"/>
        </w:numPr>
        <w:tabs>
          <w:tab w:val="left" w:pos="284"/>
        </w:tabs>
        <w:ind w:left="357" w:hanging="357"/>
        <w:jc w:val="both"/>
        <w:rPr>
          <w:sz w:val="24"/>
          <w:szCs w:val="24"/>
        </w:rPr>
      </w:pPr>
      <w:r w:rsidRPr="005D735E">
        <w:rPr>
          <w:sz w:val="24"/>
          <w:szCs w:val="24"/>
        </w:rPr>
        <w:t xml:space="preserve"> Vyšší mocí se pro potřeby této smlouvy rozumí události, které nastaly za okolností, které nemohly být odvráceny účastníky této smlouvy, které nebylo možné předvídat, a které nebyly způsobeny chybou nebo zanedbáním žádné ze smluvních stran, jako např. války, revoluce, požáry, záplavy, zemětřesení, epidemie </w:t>
      </w:r>
      <w:r w:rsidR="00326B07" w:rsidRPr="005D735E">
        <w:rPr>
          <w:sz w:val="24"/>
          <w:szCs w:val="24"/>
        </w:rPr>
        <w:t xml:space="preserve">(s výjimkou onemocnění covid-19) </w:t>
      </w:r>
      <w:r w:rsidRPr="005D735E">
        <w:rPr>
          <w:sz w:val="24"/>
          <w:szCs w:val="24"/>
        </w:rPr>
        <w:t>nebo dopravní embarga. Vyšší mocí není nedostatek úředního povolení ani jiný zásah orgánu státní moci v České republice.</w:t>
      </w:r>
    </w:p>
    <w:p w14:paraId="70B05761" w14:textId="77777777" w:rsidR="001C2B2E" w:rsidRPr="005D735E" w:rsidRDefault="001C2B2E" w:rsidP="005137D6">
      <w:pPr>
        <w:pStyle w:val="Odstavecseseznamem"/>
        <w:numPr>
          <w:ilvl w:val="0"/>
          <w:numId w:val="11"/>
        </w:numPr>
        <w:tabs>
          <w:tab w:val="left" w:pos="284"/>
        </w:tabs>
        <w:spacing w:before="120"/>
        <w:ind w:left="357" w:hanging="357"/>
        <w:jc w:val="both"/>
        <w:rPr>
          <w:sz w:val="24"/>
          <w:szCs w:val="24"/>
        </w:rPr>
      </w:pPr>
      <w:r w:rsidRPr="005D735E">
        <w:rPr>
          <w:sz w:val="24"/>
          <w:szCs w:val="24"/>
        </w:rPr>
        <w:t xml:space="preserve"> Nastane-li situace vyšší moci, uvědomí příslušný účastník této smlouvy o takovém stavu, o jeho příčině a jeho skončení druhého účastníka. Zhotovitel je povinen hledat alternativní prostředky pro splnění smlouvy.</w:t>
      </w:r>
    </w:p>
    <w:p w14:paraId="70B05762" w14:textId="47B804B0" w:rsidR="001C2B2E" w:rsidRPr="005D735E" w:rsidRDefault="001C2B2E" w:rsidP="005137D6">
      <w:pPr>
        <w:pStyle w:val="Odstavecseseznamem"/>
        <w:numPr>
          <w:ilvl w:val="0"/>
          <w:numId w:val="11"/>
        </w:numPr>
        <w:tabs>
          <w:tab w:val="left" w:pos="284"/>
        </w:tabs>
        <w:spacing w:before="120"/>
        <w:ind w:left="357" w:hanging="357"/>
        <w:jc w:val="both"/>
        <w:rPr>
          <w:sz w:val="24"/>
          <w:szCs w:val="24"/>
        </w:rPr>
      </w:pPr>
      <w:r w:rsidRPr="005D735E">
        <w:rPr>
          <w:sz w:val="24"/>
          <w:szCs w:val="24"/>
        </w:rPr>
        <w:t xml:space="preserve"> </w:t>
      </w:r>
      <w:r w:rsidRPr="005D735E">
        <w:rPr>
          <w:snapToGrid w:val="0"/>
          <w:sz w:val="24"/>
          <w:szCs w:val="24"/>
        </w:rPr>
        <w:t xml:space="preserve">Trvá-li vyšší moc déle než </w:t>
      </w:r>
      <w:r w:rsidR="006D3F32" w:rsidRPr="005D735E">
        <w:rPr>
          <w:snapToGrid w:val="0"/>
          <w:sz w:val="24"/>
          <w:szCs w:val="24"/>
        </w:rPr>
        <w:t>3 měsíce</w:t>
      </w:r>
      <w:r w:rsidRPr="005D735E">
        <w:rPr>
          <w:snapToGrid w:val="0"/>
          <w:sz w:val="24"/>
          <w:szCs w:val="24"/>
        </w:rPr>
        <w:t xml:space="preserve"> a nedohodnou-li se smluvní strany v této době na alternativním</w:t>
      </w:r>
      <w:r w:rsidRPr="005D735E" w:rsidDel="00644A1B">
        <w:rPr>
          <w:snapToGrid w:val="0"/>
          <w:sz w:val="24"/>
          <w:szCs w:val="24"/>
        </w:rPr>
        <w:t xml:space="preserve"> </w:t>
      </w:r>
      <w:r w:rsidRPr="005D735E">
        <w:rPr>
          <w:snapToGrid w:val="0"/>
          <w:sz w:val="24"/>
          <w:szCs w:val="24"/>
        </w:rPr>
        <w:t>řešení, má objednatel právo od smlouvy odstoupit.</w:t>
      </w:r>
    </w:p>
    <w:p w14:paraId="70B05763" w14:textId="77777777" w:rsidR="001C2B2E" w:rsidRPr="005D735E" w:rsidRDefault="001C2B2E" w:rsidP="005137D6">
      <w:pPr>
        <w:pStyle w:val="Odstavecseseznamem"/>
        <w:numPr>
          <w:ilvl w:val="0"/>
          <w:numId w:val="11"/>
        </w:numPr>
        <w:tabs>
          <w:tab w:val="left" w:pos="284"/>
        </w:tabs>
        <w:spacing w:before="120"/>
        <w:ind w:left="357" w:hanging="357"/>
        <w:jc w:val="both"/>
        <w:rPr>
          <w:sz w:val="24"/>
          <w:szCs w:val="24"/>
        </w:rPr>
      </w:pPr>
      <w:r w:rsidRPr="005D735E">
        <w:rPr>
          <w:snapToGrid w:val="0"/>
          <w:sz w:val="24"/>
          <w:szCs w:val="24"/>
        </w:rPr>
        <w:t xml:space="preserve"> </w:t>
      </w:r>
      <w:r w:rsidRPr="005D735E">
        <w:rPr>
          <w:sz w:val="24"/>
          <w:szCs w:val="24"/>
        </w:rPr>
        <w:t xml:space="preserve">V takovém případě má objednatel povinnost dosud přijatá plnění si ponechat za sjednanou úhradu a hledat alternativní řešení ke splnění smlouvy s jiným partnerem. </w:t>
      </w:r>
    </w:p>
    <w:p w14:paraId="65207059" w14:textId="77777777" w:rsidR="001C1EA2" w:rsidRPr="005D735E" w:rsidRDefault="001C1EA2" w:rsidP="001C2B2E">
      <w:pPr>
        <w:rPr>
          <w:b/>
          <w:snapToGrid w:val="0"/>
          <w:sz w:val="24"/>
          <w:szCs w:val="24"/>
        </w:rPr>
      </w:pPr>
    </w:p>
    <w:p w14:paraId="70B05765" w14:textId="77777777" w:rsidR="001C2B2E" w:rsidRPr="005D735E" w:rsidRDefault="001C2B2E" w:rsidP="001C2B2E">
      <w:pPr>
        <w:rPr>
          <w:b/>
          <w:snapToGrid w:val="0"/>
          <w:sz w:val="24"/>
          <w:szCs w:val="24"/>
        </w:rPr>
      </w:pPr>
    </w:p>
    <w:p w14:paraId="70B05766" w14:textId="77777777" w:rsidR="001C2B2E" w:rsidRPr="005D735E" w:rsidRDefault="001C2B2E" w:rsidP="001C2B2E">
      <w:pPr>
        <w:spacing w:after="120"/>
        <w:jc w:val="center"/>
        <w:rPr>
          <w:b/>
          <w:snapToGrid w:val="0"/>
          <w:sz w:val="24"/>
          <w:szCs w:val="24"/>
        </w:rPr>
      </w:pPr>
      <w:r w:rsidRPr="005D735E">
        <w:rPr>
          <w:b/>
          <w:snapToGrid w:val="0"/>
          <w:sz w:val="24"/>
          <w:szCs w:val="24"/>
        </w:rPr>
        <w:t>IX.</w:t>
      </w:r>
    </w:p>
    <w:p w14:paraId="70B05767" w14:textId="77777777" w:rsidR="001C2B2E" w:rsidRPr="005D735E" w:rsidRDefault="001C2B2E" w:rsidP="001C2B2E">
      <w:pPr>
        <w:pStyle w:val="Nadpis5"/>
        <w:spacing w:before="0"/>
        <w:rPr>
          <w:rFonts w:ascii="Times New Roman" w:hAnsi="Times New Roman" w:cs="Times New Roman"/>
          <w:sz w:val="24"/>
          <w:szCs w:val="24"/>
        </w:rPr>
      </w:pPr>
      <w:r w:rsidRPr="005D735E">
        <w:rPr>
          <w:rFonts w:ascii="Times New Roman" w:hAnsi="Times New Roman" w:cs="Times New Roman"/>
          <w:sz w:val="24"/>
          <w:szCs w:val="24"/>
        </w:rPr>
        <w:t xml:space="preserve"> Licenční ujednání </w:t>
      </w:r>
    </w:p>
    <w:p w14:paraId="70B05768" w14:textId="77777777" w:rsidR="001C2B2E" w:rsidRPr="005D735E" w:rsidRDefault="001C2B2E" w:rsidP="001C2B2E">
      <w:pPr>
        <w:rPr>
          <w:sz w:val="24"/>
          <w:szCs w:val="24"/>
        </w:rPr>
      </w:pPr>
    </w:p>
    <w:p w14:paraId="55A46CA6" w14:textId="6BE5A2DD" w:rsidR="00BA3C02" w:rsidRPr="005D735E" w:rsidRDefault="00BA3C02" w:rsidP="0048148A">
      <w:pPr>
        <w:pStyle w:val="Odstavecseseznamem"/>
        <w:numPr>
          <w:ilvl w:val="0"/>
          <w:numId w:val="34"/>
        </w:numPr>
        <w:tabs>
          <w:tab w:val="left" w:pos="284"/>
        </w:tabs>
        <w:ind w:left="284" w:hanging="284"/>
        <w:jc w:val="both"/>
        <w:rPr>
          <w:sz w:val="24"/>
          <w:szCs w:val="24"/>
        </w:rPr>
      </w:pPr>
      <w:r w:rsidRPr="005D735E">
        <w:rPr>
          <w:sz w:val="24"/>
          <w:szCs w:val="24"/>
        </w:rPr>
        <w:t>Ochrana autorských práv se řídí Občanským zákoníkem, zákonem č. 121/2000 Sb</w:t>
      </w:r>
      <w:r w:rsidR="0048148A" w:rsidRPr="005D735E">
        <w:rPr>
          <w:sz w:val="24"/>
          <w:szCs w:val="24"/>
        </w:rPr>
        <w:t>.</w:t>
      </w:r>
      <w:r w:rsidRPr="005D735E">
        <w:rPr>
          <w:sz w:val="24"/>
          <w:szCs w:val="24"/>
        </w:rPr>
        <w:t xml:space="preserve"> o právu autorském, o právech souvisejících s právem autorským a o změně některých zákonů (autorský zákon) a veškerými mezinárodními dohodami o ochraně práv k duševnímu vlastnictví, které jsou součástí českého právního řádu. </w:t>
      </w:r>
    </w:p>
    <w:p w14:paraId="1FE8F373" w14:textId="11354F61" w:rsidR="00BA3C02" w:rsidRPr="005D735E" w:rsidRDefault="00BA3C02" w:rsidP="0048148A">
      <w:pPr>
        <w:pStyle w:val="Odstavecseseznamem"/>
        <w:numPr>
          <w:ilvl w:val="0"/>
          <w:numId w:val="34"/>
        </w:numPr>
        <w:tabs>
          <w:tab w:val="left" w:pos="284"/>
        </w:tabs>
        <w:ind w:left="284" w:hanging="284"/>
        <w:jc w:val="both"/>
        <w:rPr>
          <w:sz w:val="24"/>
          <w:szCs w:val="24"/>
        </w:rPr>
      </w:pPr>
      <w:r w:rsidRPr="005D735E">
        <w:rPr>
          <w:sz w:val="24"/>
          <w:szCs w:val="24"/>
        </w:rPr>
        <w:t xml:space="preserve">Zhotovitel prohlašuje, že je na základě svého autorství či na základě právního vztahu s autorem, resp. autory děl vztahujících se k </w:t>
      </w:r>
      <w:r w:rsidR="0048148A" w:rsidRPr="005D735E">
        <w:rPr>
          <w:sz w:val="24"/>
          <w:szCs w:val="24"/>
        </w:rPr>
        <w:t>dílu</w:t>
      </w:r>
      <w:r w:rsidRPr="005D735E">
        <w:rPr>
          <w:sz w:val="24"/>
          <w:szCs w:val="24"/>
        </w:rPr>
        <w:t xml:space="preserve">, jakož i jednotlivým dílčím částem </w:t>
      </w:r>
      <w:r w:rsidR="0048148A" w:rsidRPr="005D735E">
        <w:rPr>
          <w:sz w:val="24"/>
          <w:szCs w:val="24"/>
        </w:rPr>
        <w:t>díla</w:t>
      </w:r>
      <w:r w:rsidRPr="005D735E">
        <w:rPr>
          <w:sz w:val="24"/>
          <w:szCs w:val="24"/>
        </w:rPr>
        <w:t xml:space="preserve"> oprávněn vykonávat svým jménem a na svůj účet veškerá autorova majetková práva k výsledkům tvůrčí činnosti </w:t>
      </w:r>
      <w:r w:rsidR="0048148A" w:rsidRPr="005D735E">
        <w:rPr>
          <w:sz w:val="24"/>
          <w:szCs w:val="24"/>
        </w:rPr>
        <w:t>z</w:t>
      </w:r>
      <w:r w:rsidRPr="005D735E">
        <w:rPr>
          <w:sz w:val="24"/>
          <w:szCs w:val="24"/>
        </w:rPr>
        <w:t xml:space="preserve">hotovitele dle této smlouvy včetně hmotného zachycení výsledků činností </w:t>
      </w:r>
      <w:r w:rsidR="0048148A" w:rsidRPr="005D735E">
        <w:rPr>
          <w:sz w:val="24"/>
          <w:szCs w:val="24"/>
        </w:rPr>
        <w:t>z</w:t>
      </w:r>
      <w:r w:rsidRPr="005D735E">
        <w:rPr>
          <w:sz w:val="24"/>
          <w:szCs w:val="24"/>
        </w:rPr>
        <w:t xml:space="preserve">hotovitele; zejména je oprávněn všechny tyto části plnění jako autorské dílo užít ke všem známým způsobům užití a udělit </w:t>
      </w:r>
      <w:r w:rsidR="0048148A" w:rsidRPr="005D735E">
        <w:rPr>
          <w:sz w:val="24"/>
          <w:szCs w:val="24"/>
        </w:rPr>
        <w:t>o</w:t>
      </w:r>
      <w:r w:rsidRPr="005D735E">
        <w:rPr>
          <w:sz w:val="24"/>
          <w:szCs w:val="24"/>
        </w:rPr>
        <w:t xml:space="preserve">bjednateli jako nabyvateli oprávnění k výkonu tohoto práva v souladu s podmínkami této smlouvy. </w:t>
      </w:r>
    </w:p>
    <w:p w14:paraId="46D03FC5" w14:textId="54EB708B" w:rsidR="00BA3C02" w:rsidRPr="005D735E" w:rsidRDefault="00BA3C02" w:rsidP="00D94DB8">
      <w:pPr>
        <w:pStyle w:val="Odstavecseseznamem"/>
        <w:numPr>
          <w:ilvl w:val="0"/>
          <w:numId w:val="34"/>
        </w:numPr>
        <w:tabs>
          <w:tab w:val="left" w:pos="284"/>
        </w:tabs>
        <w:ind w:left="284" w:hanging="284"/>
        <w:jc w:val="both"/>
        <w:rPr>
          <w:sz w:val="24"/>
          <w:szCs w:val="24"/>
        </w:rPr>
      </w:pPr>
      <w:r w:rsidRPr="005D735E">
        <w:rPr>
          <w:sz w:val="24"/>
          <w:szCs w:val="24"/>
        </w:rPr>
        <w:t xml:space="preserve">Zhotovitel touto smlouvou poskytuje </w:t>
      </w:r>
      <w:r w:rsidR="0048148A" w:rsidRPr="005D735E">
        <w:rPr>
          <w:sz w:val="24"/>
          <w:szCs w:val="24"/>
        </w:rPr>
        <w:t>o</w:t>
      </w:r>
      <w:r w:rsidRPr="005D735E">
        <w:rPr>
          <w:sz w:val="24"/>
          <w:szCs w:val="24"/>
        </w:rPr>
        <w:t xml:space="preserve">bjednateli oprávnění užívat výsledky tvůrčí činnosti dle této smlouvy včetně hmotného zachycení výsledků své činnosti ke splnění účelu a předmětu této smlouvy ve výše uvedené formě a zároveň výsledky tvůrčí činnosti upravovat, doplňovat a zveřejňovat (dále jen „Licence“) za podmínek sjednaných v této </w:t>
      </w:r>
      <w:r w:rsidR="0048148A" w:rsidRPr="005D735E">
        <w:rPr>
          <w:sz w:val="24"/>
          <w:szCs w:val="24"/>
        </w:rPr>
        <w:t>s</w:t>
      </w:r>
      <w:r w:rsidRPr="005D735E">
        <w:rPr>
          <w:sz w:val="24"/>
          <w:szCs w:val="24"/>
        </w:rPr>
        <w:t xml:space="preserve">mlouvě. Právem </w:t>
      </w:r>
      <w:r w:rsidR="0048148A" w:rsidRPr="005D735E">
        <w:rPr>
          <w:sz w:val="24"/>
          <w:szCs w:val="24"/>
        </w:rPr>
        <w:t>o</w:t>
      </w:r>
      <w:r w:rsidRPr="005D735E">
        <w:rPr>
          <w:sz w:val="24"/>
          <w:szCs w:val="24"/>
        </w:rPr>
        <w:t xml:space="preserve">bjednatele užívat výsledky tvůrčí činnosti </w:t>
      </w:r>
      <w:r w:rsidR="0048148A" w:rsidRPr="005D735E">
        <w:rPr>
          <w:sz w:val="24"/>
          <w:szCs w:val="24"/>
        </w:rPr>
        <w:t>z</w:t>
      </w:r>
      <w:r w:rsidRPr="005D735E">
        <w:rPr>
          <w:sz w:val="24"/>
          <w:szCs w:val="24"/>
        </w:rPr>
        <w:t xml:space="preserve">hotovitele dle této smlouvy včetně hmotného zachycení výsledků činnosti </w:t>
      </w:r>
      <w:r w:rsidR="0048148A" w:rsidRPr="005D735E">
        <w:rPr>
          <w:sz w:val="24"/>
          <w:szCs w:val="24"/>
        </w:rPr>
        <w:t>z</w:t>
      </w:r>
      <w:r w:rsidRPr="005D735E">
        <w:rPr>
          <w:sz w:val="24"/>
          <w:szCs w:val="24"/>
        </w:rPr>
        <w:t xml:space="preserve">hotovitele se ve smyslu této smlouvy rozumí nerušené využívání výsledků tvůrčí činnosti </w:t>
      </w:r>
      <w:r w:rsidR="0048148A" w:rsidRPr="005D735E">
        <w:rPr>
          <w:sz w:val="24"/>
          <w:szCs w:val="24"/>
        </w:rPr>
        <w:t>z</w:t>
      </w:r>
      <w:r w:rsidRPr="005D735E">
        <w:rPr>
          <w:sz w:val="24"/>
          <w:szCs w:val="24"/>
        </w:rPr>
        <w:t xml:space="preserve">hotovitele dle této smlouvy včetně hmotného zachycení výsledků činnosti </w:t>
      </w:r>
      <w:r w:rsidR="0048148A" w:rsidRPr="005D735E">
        <w:rPr>
          <w:sz w:val="24"/>
          <w:szCs w:val="24"/>
        </w:rPr>
        <w:t>z</w:t>
      </w:r>
      <w:r w:rsidRPr="005D735E">
        <w:rPr>
          <w:sz w:val="24"/>
          <w:szCs w:val="24"/>
        </w:rPr>
        <w:t xml:space="preserve">hotovitele všemi známými způsoby, zejména jejich další zpracování, úpravy a rozmnožování </w:t>
      </w:r>
      <w:r w:rsidR="0048148A" w:rsidRPr="005D735E">
        <w:rPr>
          <w:sz w:val="24"/>
          <w:szCs w:val="24"/>
        </w:rPr>
        <w:t>o</w:t>
      </w:r>
      <w:r w:rsidRPr="005D735E">
        <w:rPr>
          <w:sz w:val="24"/>
          <w:szCs w:val="24"/>
        </w:rPr>
        <w:t>bjednatelem či třetí osobou. Objednatel Licenci udělenou na základě této smlouvy přijímá převzetím příslušné části Díla</w:t>
      </w:r>
      <w:r w:rsidR="0048148A" w:rsidRPr="005D735E">
        <w:rPr>
          <w:sz w:val="24"/>
          <w:szCs w:val="24"/>
        </w:rPr>
        <w:t>.</w:t>
      </w:r>
    </w:p>
    <w:p w14:paraId="3E2B3CDC" w14:textId="1777ABC5" w:rsidR="00BA3C02" w:rsidRPr="005D735E" w:rsidRDefault="00BA3C02" w:rsidP="00D94DB8">
      <w:pPr>
        <w:pStyle w:val="Odstavecseseznamem"/>
        <w:numPr>
          <w:ilvl w:val="0"/>
          <w:numId w:val="34"/>
        </w:numPr>
        <w:tabs>
          <w:tab w:val="left" w:pos="284"/>
        </w:tabs>
        <w:ind w:left="284" w:hanging="284"/>
        <w:jc w:val="both"/>
        <w:rPr>
          <w:sz w:val="24"/>
          <w:szCs w:val="24"/>
        </w:rPr>
      </w:pPr>
      <w:r w:rsidRPr="005D735E">
        <w:rPr>
          <w:sz w:val="24"/>
          <w:szCs w:val="24"/>
        </w:rPr>
        <w:t xml:space="preserve">Zhotovitel poskytuje Licence dle této smlouvy jako výhradní, čímž se rozumí, že </w:t>
      </w:r>
      <w:r w:rsidR="0048148A" w:rsidRPr="005D735E">
        <w:rPr>
          <w:sz w:val="24"/>
          <w:szCs w:val="24"/>
        </w:rPr>
        <w:t>z</w:t>
      </w:r>
      <w:r w:rsidRPr="005D735E">
        <w:rPr>
          <w:sz w:val="24"/>
          <w:szCs w:val="24"/>
        </w:rPr>
        <w:t xml:space="preserve">hotovitel nesmí poskytnout Licenci obsahem či rozsahem zahrnující práva poskytnutá </w:t>
      </w:r>
      <w:r w:rsidR="0048148A" w:rsidRPr="005D735E">
        <w:rPr>
          <w:sz w:val="24"/>
          <w:szCs w:val="24"/>
        </w:rPr>
        <w:t>o</w:t>
      </w:r>
      <w:r w:rsidRPr="005D735E">
        <w:rPr>
          <w:sz w:val="24"/>
          <w:szCs w:val="24"/>
        </w:rPr>
        <w:t xml:space="preserve">bjednateli dle této smlouvy třetí osobě a je povinen se zdržet výkonu práva užívat výsledky své tvůrčí činnosti dle této smlouvy včetně hmotného </w:t>
      </w:r>
      <w:r w:rsidRPr="005D735E">
        <w:rPr>
          <w:sz w:val="24"/>
          <w:szCs w:val="24"/>
        </w:rPr>
        <w:lastRenderedPageBreak/>
        <w:t xml:space="preserve">zachycení výsledků činnosti </w:t>
      </w:r>
      <w:r w:rsidR="0048148A" w:rsidRPr="005D735E">
        <w:rPr>
          <w:sz w:val="24"/>
          <w:szCs w:val="24"/>
        </w:rPr>
        <w:t>z</w:t>
      </w:r>
      <w:r w:rsidRPr="005D735E">
        <w:rPr>
          <w:sz w:val="24"/>
          <w:szCs w:val="24"/>
        </w:rPr>
        <w:t xml:space="preserve">hotovitele ke splnění předmětu této smlouvy ve výše uvedené formě způsobem, ke kterému poskytl Licenci </w:t>
      </w:r>
      <w:r w:rsidR="0048148A" w:rsidRPr="005D735E">
        <w:rPr>
          <w:sz w:val="24"/>
          <w:szCs w:val="24"/>
        </w:rPr>
        <w:t>o</w:t>
      </w:r>
      <w:r w:rsidRPr="005D735E">
        <w:rPr>
          <w:sz w:val="24"/>
          <w:szCs w:val="24"/>
        </w:rPr>
        <w:t xml:space="preserve">bjednateli. </w:t>
      </w:r>
    </w:p>
    <w:p w14:paraId="1BCAAB07" w14:textId="3A0655AA" w:rsidR="00BA3C02" w:rsidRPr="005D735E" w:rsidRDefault="00BA3C02" w:rsidP="00D94DB8">
      <w:pPr>
        <w:pStyle w:val="Odstavecseseznamem"/>
        <w:numPr>
          <w:ilvl w:val="0"/>
          <w:numId w:val="34"/>
        </w:numPr>
        <w:tabs>
          <w:tab w:val="left" w:pos="284"/>
        </w:tabs>
        <w:ind w:left="284" w:hanging="284"/>
        <w:jc w:val="both"/>
        <w:rPr>
          <w:sz w:val="24"/>
          <w:szCs w:val="24"/>
        </w:rPr>
      </w:pPr>
      <w:r w:rsidRPr="005D735E">
        <w:rPr>
          <w:sz w:val="24"/>
          <w:szCs w:val="24"/>
        </w:rPr>
        <w:t xml:space="preserve">Licence dle této smlouvy se poskytuje </w:t>
      </w:r>
      <w:r w:rsidR="0048148A" w:rsidRPr="005D735E">
        <w:rPr>
          <w:sz w:val="24"/>
          <w:szCs w:val="24"/>
        </w:rPr>
        <w:t>o</w:t>
      </w:r>
      <w:r w:rsidRPr="005D735E">
        <w:rPr>
          <w:sz w:val="24"/>
          <w:szCs w:val="24"/>
        </w:rPr>
        <w:t xml:space="preserve">bjednateli na celou dobu trvání majetkových práv k výsledkům tvůrčí činnosti </w:t>
      </w:r>
      <w:r w:rsidR="0048148A" w:rsidRPr="005D735E">
        <w:rPr>
          <w:sz w:val="24"/>
          <w:szCs w:val="24"/>
        </w:rPr>
        <w:t>z</w:t>
      </w:r>
      <w:r w:rsidRPr="005D735E">
        <w:rPr>
          <w:sz w:val="24"/>
          <w:szCs w:val="24"/>
        </w:rPr>
        <w:t xml:space="preserve">hotovitele dle této smlouvy včetně hmotného zachycení výsledků činnosti </w:t>
      </w:r>
      <w:r w:rsidR="008D0913" w:rsidRPr="005D735E">
        <w:rPr>
          <w:sz w:val="24"/>
          <w:szCs w:val="24"/>
        </w:rPr>
        <w:t>z</w:t>
      </w:r>
      <w:r w:rsidRPr="005D735E">
        <w:rPr>
          <w:sz w:val="24"/>
          <w:szCs w:val="24"/>
        </w:rPr>
        <w:t>hotovitele ke splnění předmětu této smlouvy ve výše uvedené formě.</w:t>
      </w:r>
    </w:p>
    <w:p w14:paraId="490FDC9F" w14:textId="4561FE1B" w:rsidR="00BA3C02" w:rsidRPr="005D735E" w:rsidRDefault="00BA3C02" w:rsidP="00D94DB8">
      <w:pPr>
        <w:pStyle w:val="Odstavecseseznamem"/>
        <w:numPr>
          <w:ilvl w:val="0"/>
          <w:numId w:val="34"/>
        </w:numPr>
        <w:tabs>
          <w:tab w:val="left" w:pos="284"/>
        </w:tabs>
        <w:ind w:left="284" w:hanging="284"/>
        <w:jc w:val="both"/>
        <w:rPr>
          <w:sz w:val="24"/>
          <w:szCs w:val="24"/>
        </w:rPr>
      </w:pPr>
      <w:r w:rsidRPr="005D735E">
        <w:rPr>
          <w:sz w:val="24"/>
          <w:szCs w:val="24"/>
        </w:rPr>
        <w:t xml:space="preserve">Objednatel je oprávněn práva tvořící součást Licence dle této smlouvy poskytnout třetí osobě, a to ve stejném či menším rozsahu, v jakém je </w:t>
      </w:r>
      <w:r w:rsidR="0048148A" w:rsidRPr="005D735E">
        <w:rPr>
          <w:sz w:val="24"/>
          <w:szCs w:val="24"/>
        </w:rPr>
        <w:t>o</w:t>
      </w:r>
      <w:r w:rsidRPr="005D735E">
        <w:rPr>
          <w:sz w:val="24"/>
          <w:szCs w:val="24"/>
        </w:rPr>
        <w:t xml:space="preserve">bjednatel oprávněn užívat práv z Licence. </w:t>
      </w:r>
    </w:p>
    <w:p w14:paraId="008F98A2" w14:textId="3AD2B8B4" w:rsidR="00BA3C02" w:rsidRPr="005D735E" w:rsidRDefault="00BA3C02" w:rsidP="00D94DB8">
      <w:pPr>
        <w:pStyle w:val="Odstavecseseznamem"/>
        <w:numPr>
          <w:ilvl w:val="0"/>
          <w:numId w:val="34"/>
        </w:numPr>
        <w:tabs>
          <w:tab w:val="left" w:pos="284"/>
        </w:tabs>
        <w:ind w:left="284" w:hanging="284"/>
        <w:jc w:val="both"/>
        <w:rPr>
          <w:sz w:val="24"/>
          <w:szCs w:val="24"/>
        </w:rPr>
      </w:pPr>
      <w:r w:rsidRPr="005D735E">
        <w:rPr>
          <w:sz w:val="24"/>
          <w:szCs w:val="24"/>
        </w:rPr>
        <w:t xml:space="preserve">Práva z Licence poskytnuté touto smlouvou, přecházejí při zániku </w:t>
      </w:r>
      <w:r w:rsidR="0048148A" w:rsidRPr="005D735E">
        <w:rPr>
          <w:sz w:val="24"/>
          <w:szCs w:val="24"/>
        </w:rPr>
        <w:t>o</w:t>
      </w:r>
      <w:r w:rsidRPr="005D735E">
        <w:rPr>
          <w:sz w:val="24"/>
          <w:szCs w:val="24"/>
        </w:rPr>
        <w:t>bjednatele na jeho právního nástupce.</w:t>
      </w:r>
    </w:p>
    <w:p w14:paraId="1FDF1C4D" w14:textId="24A17C31" w:rsidR="00BA3C02" w:rsidRPr="005D735E" w:rsidRDefault="00BA3C02" w:rsidP="00D94DB8">
      <w:pPr>
        <w:pStyle w:val="Odstavecseseznamem"/>
        <w:numPr>
          <w:ilvl w:val="0"/>
          <w:numId w:val="34"/>
        </w:numPr>
        <w:tabs>
          <w:tab w:val="left" w:pos="284"/>
        </w:tabs>
        <w:ind w:left="284" w:hanging="284"/>
        <w:jc w:val="both"/>
        <w:rPr>
          <w:sz w:val="24"/>
          <w:szCs w:val="24"/>
        </w:rPr>
      </w:pPr>
      <w:r w:rsidRPr="005D735E">
        <w:rPr>
          <w:sz w:val="24"/>
          <w:szCs w:val="24"/>
        </w:rPr>
        <w:t xml:space="preserve">Zhotovitel podpisem </w:t>
      </w:r>
      <w:r w:rsidR="0048148A" w:rsidRPr="005D735E">
        <w:rPr>
          <w:sz w:val="24"/>
          <w:szCs w:val="24"/>
        </w:rPr>
        <w:t>s</w:t>
      </w:r>
      <w:r w:rsidRPr="005D735E">
        <w:rPr>
          <w:sz w:val="24"/>
          <w:szCs w:val="24"/>
        </w:rPr>
        <w:t xml:space="preserve">mlouvy výslovně prohlašuje, že odměna za Licenci dle tohoto článku </w:t>
      </w:r>
      <w:r w:rsidR="008D0913" w:rsidRPr="005D735E">
        <w:rPr>
          <w:sz w:val="24"/>
          <w:szCs w:val="24"/>
        </w:rPr>
        <w:t>s</w:t>
      </w:r>
      <w:r w:rsidRPr="005D735E">
        <w:rPr>
          <w:sz w:val="24"/>
          <w:szCs w:val="24"/>
        </w:rPr>
        <w:t>mlouvy je již zahrnuta v Ceně díla</w:t>
      </w:r>
      <w:r w:rsidR="0048148A" w:rsidRPr="005D735E">
        <w:rPr>
          <w:sz w:val="24"/>
          <w:szCs w:val="24"/>
        </w:rPr>
        <w:t>.</w:t>
      </w:r>
    </w:p>
    <w:p w14:paraId="67D90072" w14:textId="77777777" w:rsidR="008A64C7" w:rsidRPr="005D735E" w:rsidRDefault="008A64C7" w:rsidP="001C2B2E">
      <w:pPr>
        <w:rPr>
          <w:b/>
          <w:snapToGrid w:val="0"/>
          <w:sz w:val="24"/>
          <w:szCs w:val="24"/>
        </w:rPr>
      </w:pPr>
    </w:p>
    <w:p w14:paraId="70B0576C" w14:textId="77777777" w:rsidR="001C2B2E" w:rsidRPr="005D735E" w:rsidRDefault="001C2B2E" w:rsidP="001C2B2E">
      <w:pPr>
        <w:jc w:val="center"/>
        <w:rPr>
          <w:b/>
          <w:snapToGrid w:val="0"/>
          <w:sz w:val="24"/>
          <w:szCs w:val="24"/>
        </w:rPr>
      </w:pPr>
      <w:r w:rsidRPr="005D735E">
        <w:rPr>
          <w:b/>
          <w:snapToGrid w:val="0"/>
          <w:sz w:val="24"/>
          <w:szCs w:val="24"/>
        </w:rPr>
        <w:t xml:space="preserve">X. </w:t>
      </w:r>
    </w:p>
    <w:p w14:paraId="70B0576D" w14:textId="77777777" w:rsidR="001C2B2E" w:rsidRPr="005D735E" w:rsidRDefault="001C2B2E" w:rsidP="001C2B2E">
      <w:pPr>
        <w:pStyle w:val="Nadpis5"/>
        <w:rPr>
          <w:rFonts w:ascii="Times New Roman" w:hAnsi="Times New Roman" w:cs="Times New Roman"/>
          <w:sz w:val="24"/>
          <w:szCs w:val="24"/>
        </w:rPr>
      </w:pPr>
      <w:r w:rsidRPr="005D735E">
        <w:rPr>
          <w:rFonts w:ascii="Times New Roman" w:hAnsi="Times New Roman" w:cs="Times New Roman"/>
          <w:sz w:val="24"/>
          <w:szCs w:val="24"/>
        </w:rPr>
        <w:t>Předání a převzetí díla</w:t>
      </w:r>
    </w:p>
    <w:p w14:paraId="70B0576E" w14:textId="77777777" w:rsidR="001C2B2E" w:rsidRPr="005D735E" w:rsidRDefault="001C2B2E" w:rsidP="001C2B2E">
      <w:pPr>
        <w:rPr>
          <w:sz w:val="24"/>
          <w:szCs w:val="24"/>
        </w:rPr>
      </w:pPr>
    </w:p>
    <w:p w14:paraId="70B0576F" w14:textId="35B8E254" w:rsidR="001C2B2E" w:rsidRPr="005D735E" w:rsidRDefault="001C2B2E" w:rsidP="001C2B2E">
      <w:pPr>
        <w:pStyle w:val="Zkladntext"/>
        <w:numPr>
          <w:ilvl w:val="0"/>
          <w:numId w:val="2"/>
        </w:numPr>
        <w:spacing w:before="0" w:after="120"/>
        <w:ind w:left="357" w:hanging="357"/>
        <w:rPr>
          <w:sz w:val="24"/>
          <w:szCs w:val="24"/>
        </w:rPr>
      </w:pPr>
      <w:r w:rsidRPr="005D735E">
        <w:rPr>
          <w:sz w:val="24"/>
          <w:szCs w:val="24"/>
        </w:rPr>
        <w:t>Závazek zhotovitele provést dílo je splněn jeho řádným dokončením a předáním. Dílo (část díla</w:t>
      </w:r>
      <w:r w:rsidR="0054373C" w:rsidRPr="005D735E">
        <w:rPr>
          <w:sz w:val="24"/>
          <w:szCs w:val="24"/>
        </w:rPr>
        <w:t xml:space="preserve"> dle čl. II odst. 2 smlouvy</w:t>
      </w:r>
      <w:r w:rsidRPr="005D735E">
        <w:rPr>
          <w:sz w:val="24"/>
          <w:szCs w:val="24"/>
        </w:rPr>
        <w:t xml:space="preserve">) se pokládá za řádně ukončené, jestliže nebude při převzetí vykazovat žádné vady a nedodělky. </w:t>
      </w:r>
    </w:p>
    <w:p w14:paraId="70B05770" w14:textId="77777777" w:rsidR="001C2B2E" w:rsidRPr="005D735E" w:rsidRDefault="001C2B2E" w:rsidP="001C2B2E">
      <w:pPr>
        <w:pStyle w:val="Zkladntext"/>
        <w:numPr>
          <w:ilvl w:val="0"/>
          <w:numId w:val="2"/>
        </w:numPr>
        <w:spacing w:before="0" w:after="120"/>
        <w:ind w:left="357" w:hanging="357"/>
        <w:rPr>
          <w:sz w:val="24"/>
          <w:szCs w:val="24"/>
        </w:rPr>
      </w:pPr>
      <w:r w:rsidRPr="005D735E">
        <w:rPr>
          <w:sz w:val="24"/>
          <w:szCs w:val="24"/>
        </w:rPr>
        <w:t>O převzetí díla (příp. částí díla, jak jsou specifikovány v čl. II. odst. 2. smlouvy) pořídí objednatel se zhotovitelem zápis o předání a převzetí díla, podepsaný zástupci obou stran, a to ve dvou stejnopisech. Zápis bude obsahovat zejména: zhodnocení jakosti díla (případně jeho části), identifikační údaje o díle i jeho částech, prohlášení objednatele, že dílo nebo jeho část přejímá, soupis příloh. Jeden stejnopis obdrží objednatel a jeden zhotovitel.</w:t>
      </w:r>
    </w:p>
    <w:p w14:paraId="70B05771" w14:textId="26B0D4D9" w:rsidR="001C2B2E" w:rsidRPr="005D735E" w:rsidRDefault="00137CC3" w:rsidP="00137CC3">
      <w:pPr>
        <w:pStyle w:val="Zkladntext"/>
        <w:numPr>
          <w:ilvl w:val="0"/>
          <w:numId w:val="2"/>
        </w:numPr>
        <w:spacing w:before="0" w:after="120"/>
        <w:ind w:left="357" w:hanging="357"/>
        <w:rPr>
          <w:sz w:val="24"/>
          <w:szCs w:val="24"/>
        </w:rPr>
      </w:pPr>
      <w:r w:rsidRPr="005D735E">
        <w:rPr>
          <w:sz w:val="24"/>
          <w:szCs w:val="24"/>
        </w:rPr>
        <w:t xml:space="preserve">Je-li výstupem plnění dokument, vyzve Zhotovitel Objednatele k převzetí příslušné části díla nejpozději 14 kalendářních dní před uplynutím lhůty stanovené v čl. IV této smlouvy a současně objednateli poskytne příslušný výstup či výstupy za účelem jejich kontroly a přípravu předávacího protokolu, resp. soupisu vad a nedodělků. </w:t>
      </w:r>
      <w:r w:rsidR="001C2B2E" w:rsidRPr="005D735E">
        <w:rPr>
          <w:sz w:val="24"/>
          <w:szCs w:val="24"/>
        </w:rPr>
        <w:t>V případě, že</w:t>
      </w:r>
      <w:r w:rsidRPr="005D735E">
        <w:rPr>
          <w:sz w:val="24"/>
          <w:szCs w:val="24"/>
        </w:rPr>
        <w:t xml:space="preserve"> objednatel</w:t>
      </w:r>
      <w:r w:rsidR="001C2B2E" w:rsidRPr="005D735E">
        <w:rPr>
          <w:sz w:val="24"/>
          <w:szCs w:val="24"/>
        </w:rPr>
        <w:t xml:space="preserve"> dílo přejímá, je objednatel povinen na konci této lhůty za předpokladu, že bude zhotovitelem </w:t>
      </w:r>
      <w:r w:rsidR="0028315C" w:rsidRPr="005D735E">
        <w:rPr>
          <w:sz w:val="24"/>
          <w:szCs w:val="24"/>
        </w:rPr>
        <w:t>dílo/část díla předána v souladu s</w:t>
      </w:r>
      <w:r w:rsidR="00236C32" w:rsidRPr="005D735E">
        <w:rPr>
          <w:sz w:val="24"/>
          <w:szCs w:val="24"/>
        </w:rPr>
        <w:t xml:space="preserve"> Výzvou a </w:t>
      </w:r>
      <w:r w:rsidR="0028315C" w:rsidRPr="005D735E">
        <w:rPr>
          <w:sz w:val="24"/>
          <w:szCs w:val="24"/>
        </w:rPr>
        <w:t>Technickou specifikací</w:t>
      </w:r>
      <w:r w:rsidR="00236C32" w:rsidRPr="005D735E">
        <w:rPr>
          <w:sz w:val="24"/>
          <w:szCs w:val="24"/>
        </w:rPr>
        <w:t>,</w:t>
      </w:r>
      <w:r w:rsidR="001C2B2E" w:rsidRPr="005D735E">
        <w:rPr>
          <w:sz w:val="24"/>
          <w:szCs w:val="24"/>
        </w:rPr>
        <w:t xml:space="preserve"> podepsat zápis o předání a převzetí díla. </w:t>
      </w:r>
    </w:p>
    <w:p w14:paraId="70B05772" w14:textId="77777777" w:rsidR="001C2B2E" w:rsidRPr="005D735E" w:rsidRDefault="001C2B2E" w:rsidP="001C2B2E">
      <w:pPr>
        <w:pStyle w:val="Zkladntext"/>
        <w:numPr>
          <w:ilvl w:val="0"/>
          <w:numId w:val="2"/>
        </w:numPr>
        <w:spacing w:before="0" w:after="120"/>
        <w:ind w:left="357" w:hanging="357"/>
        <w:rPr>
          <w:sz w:val="24"/>
          <w:szCs w:val="24"/>
        </w:rPr>
      </w:pPr>
      <w:r w:rsidRPr="005D735E">
        <w:rPr>
          <w:sz w:val="24"/>
          <w:szCs w:val="24"/>
        </w:rPr>
        <w:t>Termín předání díla se považuje za splněný, pokud dílo bylo objednatelem do uvedeného termínu převzato.</w:t>
      </w:r>
    </w:p>
    <w:p w14:paraId="70B05773" w14:textId="77777777" w:rsidR="001C2B2E" w:rsidRPr="005D735E" w:rsidRDefault="001C2B2E" w:rsidP="001C2B2E">
      <w:pPr>
        <w:pStyle w:val="Zkladntext"/>
        <w:numPr>
          <w:ilvl w:val="0"/>
          <w:numId w:val="2"/>
        </w:numPr>
        <w:spacing w:before="0" w:after="120"/>
        <w:ind w:left="357" w:hanging="357"/>
        <w:rPr>
          <w:sz w:val="24"/>
          <w:szCs w:val="24"/>
        </w:rPr>
      </w:pPr>
      <w:r w:rsidRPr="005D735E">
        <w:rPr>
          <w:sz w:val="24"/>
          <w:szCs w:val="24"/>
        </w:rPr>
        <w:t>V případě, že objednatel odmítne dílo (část díla) převzít, sepíší obě strany zápis, v němž uvedou svá stanoviska a jejich odůvodnění a dohodnou náhradní termín předání.</w:t>
      </w:r>
    </w:p>
    <w:p w14:paraId="70B05774" w14:textId="00C41348" w:rsidR="001C2B2E" w:rsidRPr="005D735E" w:rsidRDefault="001C2B2E" w:rsidP="001C2B2E">
      <w:pPr>
        <w:pStyle w:val="Zkladntext"/>
        <w:numPr>
          <w:ilvl w:val="0"/>
          <w:numId w:val="2"/>
        </w:numPr>
        <w:spacing w:before="0" w:after="120"/>
        <w:ind w:left="357" w:hanging="357"/>
        <w:rPr>
          <w:sz w:val="24"/>
          <w:szCs w:val="24"/>
        </w:rPr>
      </w:pPr>
      <w:r w:rsidRPr="005D735E">
        <w:rPr>
          <w:sz w:val="24"/>
          <w:szCs w:val="24"/>
        </w:rPr>
        <w:t xml:space="preserve">Místem plnění je sídlo objednatele uvedené v záhlaví smlouvy. Dílo bude předáno osobně na </w:t>
      </w:r>
      <w:r w:rsidR="0028315C" w:rsidRPr="005D735E">
        <w:rPr>
          <w:sz w:val="24"/>
          <w:szCs w:val="24"/>
        </w:rPr>
        <w:t>odboru rozvoje města</w:t>
      </w:r>
      <w:r w:rsidRPr="005D735E">
        <w:rPr>
          <w:sz w:val="24"/>
          <w:szCs w:val="24"/>
        </w:rPr>
        <w:t xml:space="preserve"> </w:t>
      </w:r>
      <w:r w:rsidR="00292BDE">
        <w:rPr>
          <w:sz w:val="24"/>
          <w:szCs w:val="24"/>
        </w:rPr>
        <w:t>Brumov-Bylnice</w:t>
      </w:r>
      <w:r w:rsidRPr="005D735E">
        <w:rPr>
          <w:sz w:val="24"/>
          <w:szCs w:val="24"/>
        </w:rPr>
        <w:t>.</w:t>
      </w:r>
      <w:r w:rsidR="00B41580" w:rsidRPr="005D735E">
        <w:rPr>
          <w:sz w:val="24"/>
          <w:szCs w:val="24"/>
        </w:rPr>
        <w:t xml:space="preserve"> Vlastnické právo k části díla a nebezpečí škody na věci přechází na objednatele převzetím jednotlivých částí díla.</w:t>
      </w:r>
    </w:p>
    <w:p w14:paraId="70B05775" w14:textId="77777777" w:rsidR="001C2B2E" w:rsidRPr="005D735E" w:rsidRDefault="001C2B2E" w:rsidP="001C2B2E">
      <w:pPr>
        <w:pStyle w:val="Zkladntext"/>
        <w:numPr>
          <w:ilvl w:val="0"/>
          <w:numId w:val="2"/>
        </w:numPr>
        <w:spacing w:before="0"/>
        <w:ind w:left="357" w:hanging="357"/>
        <w:rPr>
          <w:sz w:val="24"/>
          <w:szCs w:val="24"/>
        </w:rPr>
      </w:pPr>
      <w:r w:rsidRPr="005D735E">
        <w:rPr>
          <w:sz w:val="24"/>
          <w:szCs w:val="24"/>
        </w:rPr>
        <w:t xml:space="preserve">Objednatel je oprávněn vytknout zjevné vady díla do 2 měsíců od protokolárního předání a převzetí díla, ustanovení § 2605 odst. 2 zákona se nepoužije. </w:t>
      </w:r>
    </w:p>
    <w:p w14:paraId="70B05777" w14:textId="43BDAE8B" w:rsidR="001C2B2E" w:rsidRDefault="001C2B2E" w:rsidP="001C2B2E">
      <w:pPr>
        <w:rPr>
          <w:b/>
          <w:snapToGrid w:val="0"/>
          <w:sz w:val="24"/>
          <w:szCs w:val="24"/>
        </w:rPr>
      </w:pPr>
    </w:p>
    <w:p w14:paraId="5EDDE229" w14:textId="013A2CAB" w:rsidR="00436429" w:rsidRDefault="00436429" w:rsidP="001C2B2E">
      <w:pPr>
        <w:rPr>
          <w:b/>
          <w:snapToGrid w:val="0"/>
          <w:sz w:val="24"/>
          <w:szCs w:val="24"/>
        </w:rPr>
      </w:pPr>
    </w:p>
    <w:p w14:paraId="2FD05392" w14:textId="6622CB66" w:rsidR="00436429" w:rsidRDefault="00436429" w:rsidP="001C2B2E">
      <w:pPr>
        <w:rPr>
          <w:b/>
          <w:snapToGrid w:val="0"/>
          <w:sz w:val="24"/>
          <w:szCs w:val="24"/>
        </w:rPr>
      </w:pPr>
    </w:p>
    <w:p w14:paraId="5FE1F8B5" w14:textId="7B0F2871" w:rsidR="00436429" w:rsidRDefault="00436429" w:rsidP="001C2B2E">
      <w:pPr>
        <w:rPr>
          <w:b/>
          <w:snapToGrid w:val="0"/>
          <w:sz w:val="24"/>
          <w:szCs w:val="24"/>
        </w:rPr>
      </w:pPr>
    </w:p>
    <w:p w14:paraId="0F8F7E73" w14:textId="77777777" w:rsidR="00436429" w:rsidRPr="005D735E" w:rsidRDefault="00436429" w:rsidP="001C2B2E">
      <w:pPr>
        <w:rPr>
          <w:b/>
          <w:snapToGrid w:val="0"/>
          <w:sz w:val="24"/>
          <w:szCs w:val="24"/>
        </w:rPr>
      </w:pPr>
    </w:p>
    <w:p w14:paraId="70B05778" w14:textId="77777777" w:rsidR="001C2B2E" w:rsidRPr="005D735E" w:rsidRDefault="001C2B2E" w:rsidP="001C2B2E">
      <w:pPr>
        <w:jc w:val="center"/>
        <w:rPr>
          <w:b/>
          <w:snapToGrid w:val="0"/>
          <w:sz w:val="24"/>
          <w:szCs w:val="24"/>
        </w:rPr>
      </w:pPr>
      <w:r w:rsidRPr="005D735E">
        <w:rPr>
          <w:b/>
          <w:snapToGrid w:val="0"/>
          <w:sz w:val="24"/>
          <w:szCs w:val="24"/>
        </w:rPr>
        <w:lastRenderedPageBreak/>
        <w:t xml:space="preserve">XI. </w:t>
      </w:r>
    </w:p>
    <w:p w14:paraId="70B05779" w14:textId="77777777" w:rsidR="001C2B2E" w:rsidRPr="005D735E" w:rsidRDefault="001C2B2E" w:rsidP="001C2B2E">
      <w:pPr>
        <w:pStyle w:val="Nadpis5"/>
        <w:rPr>
          <w:rFonts w:ascii="Times New Roman" w:hAnsi="Times New Roman" w:cs="Times New Roman"/>
          <w:sz w:val="24"/>
          <w:szCs w:val="24"/>
        </w:rPr>
      </w:pPr>
      <w:r w:rsidRPr="005D735E">
        <w:rPr>
          <w:rFonts w:ascii="Times New Roman" w:hAnsi="Times New Roman" w:cs="Times New Roman"/>
          <w:sz w:val="24"/>
          <w:szCs w:val="24"/>
        </w:rPr>
        <w:t>Odpovědnost za vady díla, záruka</w:t>
      </w:r>
    </w:p>
    <w:p w14:paraId="70B0577A" w14:textId="77777777" w:rsidR="001C2B2E" w:rsidRPr="005D735E" w:rsidRDefault="001C2B2E" w:rsidP="001C2B2E">
      <w:pPr>
        <w:jc w:val="center"/>
        <w:rPr>
          <w:b/>
          <w:snapToGrid w:val="0"/>
          <w:sz w:val="24"/>
          <w:szCs w:val="24"/>
          <w:u w:val="single"/>
        </w:rPr>
      </w:pPr>
    </w:p>
    <w:p w14:paraId="70B0577B" w14:textId="2D208A2B" w:rsidR="001C2B2E" w:rsidRPr="005D735E" w:rsidRDefault="001C2B2E" w:rsidP="005137D6">
      <w:pPr>
        <w:pStyle w:val="Odstavecseseznamem"/>
        <w:numPr>
          <w:ilvl w:val="0"/>
          <w:numId w:val="13"/>
        </w:numPr>
        <w:spacing w:after="120"/>
        <w:ind w:left="357" w:hanging="357"/>
        <w:jc w:val="both"/>
        <w:rPr>
          <w:sz w:val="24"/>
          <w:szCs w:val="24"/>
        </w:rPr>
      </w:pPr>
      <w:r w:rsidRPr="005D735E">
        <w:rPr>
          <w:sz w:val="24"/>
          <w:szCs w:val="24"/>
        </w:rPr>
        <w:t>Zhotovitel se zavazuje, že dílo (veškeré části díla) bude mít vlastnosti stanovené touto smlouvou a jejími přílohami, a všemi normami, které se vztahují k pracím prováděným na základě této smlouvy, jinak vlastnosti obvyklé, a dále že bude použitelné ke smluvenému, jinak obvyklému účelu.</w:t>
      </w:r>
    </w:p>
    <w:p w14:paraId="70B0577C" w14:textId="4648E3B9" w:rsidR="001C2B2E" w:rsidRPr="005D735E" w:rsidRDefault="001C2B2E" w:rsidP="005137D6">
      <w:pPr>
        <w:pStyle w:val="Odstavecseseznamem"/>
        <w:numPr>
          <w:ilvl w:val="0"/>
          <w:numId w:val="13"/>
        </w:numPr>
        <w:spacing w:after="120"/>
        <w:ind w:left="357" w:hanging="357"/>
        <w:jc w:val="both"/>
        <w:rPr>
          <w:sz w:val="24"/>
          <w:szCs w:val="24"/>
        </w:rPr>
      </w:pPr>
      <w:r w:rsidRPr="005D735E">
        <w:rPr>
          <w:sz w:val="24"/>
          <w:szCs w:val="24"/>
        </w:rPr>
        <w:t xml:space="preserve">Zhotovitel poskytuje na dílo (na veškeré části díla) záruku za jakost. Záruční doba na celé dílo činí </w:t>
      </w:r>
      <w:r w:rsidR="00E54EB4" w:rsidRPr="005D735E">
        <w:rPr>
          <w:sz w:val="24"/>
          <w:szCs w:val="24"/>
        </w:rPr>
        <w:t>60</w:t>
      </w:r>
      <w:r w:rsidRPr="005D735E">
        <w:rPr>
          <w:sz w:val="24"/>
          <w:szCs w:val="24"/>
        </w:rPr>
        <w:t xml:space="preserve"> měsíců. Záruční doba začíná běžet ode dne předání</w:t>
      </w:r>
      <w:r w:rsidR="0041208B" w:rsidRPr="005D735E">
        <w:rPr>
          <w:sz w:val="24"/>
          <w:szCs w:val="24"/>
        </w:rPr>
        <w:t xml:space="preserve"> poslední části díla</w:t>
      </w:r>
      <w:r w:rsidRPr="005D735E">
        <w:rPr>
          <w:sz w:val="24"/>
          <w:szCs w:val="24"/>
        </w:rPr>
        <w:t xml:space="preserve"> na základě předávacího protokolu dle čl. X. Po stejnou dobu, po kterou je poskytnuta záruka, odpovídá zhotovitel i za vady, které dílo mělo již v době předání. Objednatel je oprávněn vytknout zhotoviteli vadu po celou tuto dobu.</w:t>
      </w:r>
    </w:p>
    <w:p w14:paraId="70B0577D" w14:textId="1442757F" w:rsidR="001C2B2E" w:rsidRPr="005D735E" w:rsidRDefault="001C2B2E" w:rsidP="005137D6">
      <w:pPr>
        <w:pStyle w:val="Odstavecseseznamem"/>
        <w:numPr>
          <w:ilvl w:val="0"/>
          <w:numId w:val="13"/>
        </w:numPr>
        <w:spacing w:after="120"/>
        <w:ind w:left="357" w:hanging="357"/>
        <w:jc w:val="both"/>
        <w:rPr>
          <w:sz w:val="24"/>
          <w:szCs w:val="24"/>
        </w:rPr>
      </w:pPr>
      <w:r w:rsidRPr="005D735E">
        <w:rPr>
          <w:sz w:val="24"/>
          <w:szCs w:val="24"/>
        </w:rPr>
        <w:t xml:space="preserve">Objednatel je povinen nahlásit zhotoviteli zjištěné vady písemně (reklamační protokol). Pokud bude objednatel požadovat odstranění vady zhotovitelem, zavazuje se zhotovitel započít s odstraňováním nahlášených vad bez zbytečného odkladu a bez zbytečného odkladu tyto odstranit, a to na své náklady. Pokud se smluvní strany nedohodnou jinak, je zhotovitel povinen odstranit vady díla nejpozději do </w:t>
      </w:r>
      <w:r w:rsidR="0041208B" w:rsidRPr="005D735E">
        <w:rPr>
          <w:sz w:val="24"/>
          <w:szCs w:val="24"/>
        </w:rPr>
        <w:t>10</w:t>
      </w:r>
      <w:r w:rsidRPr="005D735E">
        <w:rPr>
          <w:sz w:val="24"/>
          <w:szCs w:val="24"/>
        </w:rPr>
        <w:t xml:space="preserve"> dnů od jejich nahlášení. </w:t>
      </w:r>
    </w:p>
    <w:p w14:paraId="70B0577E" w14:textId="77777777" w:rsidR="001C2B2E" w:rsidRPr="005D735E" w:rsidRDefault="001C2B2E" w:rsidP="005137D6">
      <w:pPr>
        <w:pStyle w:val="Odstavecseseznamem"/>
        <w:numPr>
          <w:ilvl w:val="0"/>
          <w:numId w:val="13"/>
        </w:numPr>
        <w:ind w:left="357" w:hanging="357"/>
        <w:jc w:val="both"/>
        <w:rPr>
          <w:sz w:val="24"/>
          <w:szCs w:val="24"/>
        </w:rPr>
      </w:pPr>
      <w:r w:rsidRPr="005D735E">
        <w:rPr>
          <w:sz w:val="24"/>
          <w:szCs w:val="24"/>
        </w:rPr>
        <w:t>V případě, že objednatel bude požadovat odstranění vady zhotovitelem a zhotovitel nezačne s odstraňováním nahlášených vad bez zbytečného odkladu, nebo tyto nejpozději ve lhůtě dle odst. 3. tohoto článku neodstraní, je objednatel oprávněn odstranit tyto vady sám nebo prostřednictvím třetích osob, a to na náklady zhotovitele.</w:t>
      </w:r>
    </w:p>
    <w:p w14:paraId="70B05780" w14:textId="77777777" w:rsidR="001C2B2E" w:rsidRPr="005D735E" w:rsidRDefault="001C2B2E" w:rsidP="001C2B2E">
      <w:pPr>
        <w:tabs>
          <w:tab w:val="num" w:pos="426"/>
        </w:tabs>
        <w:jc w:val="both"/>
        <w:rPr>
          <w:snapToGrid w:val="0"/>
          <w:sz w:val="24"/>
          <w:szCs w:val="24"/>
        </w:rPr>
      </w:pPr>
    </w:p>
    <w:p w14:paraId="70B05781" w14:textId="77777777" w:rsidR="001C2B2E" w:rsidRPr="005D735E" w:rsidRDefault="001C2B2E" w:rsidP="001C2B2E">
      <w:pPr>
        <w:jc w:val="center"/>
        <w:rPr>
          <w:b/>
          <w:snapToGrid w:val="0"/>
          <w:sz w:val="24"/>
          <w:szCs w:val="24"/>
        </w:rPr>
      </w:pPr>
      <w:r w:rsidRPr="005D735E">
        <w:rPr>
          <w:b/>
          <w:snapToGrid w:val="0"/>
          <w:sz w:val="24"/>
          <w:szCs w:val="24"/>
        </w:rPr>
        <w:t xml:space="preserve">XII. </w:t>
      </w:r>
    </w:p>
    <w:p w14:paraId="70B05782" w14:textId="77777777" w:rsidR="001C2B2E" w:rsidRPr="005D735E" w:rsidRDefault="001C2B2E" w:rsidP="001C2B2E">
      <w:pPr>
        <w:pStyle w:val="Nadpis5"/>
        <w:rPr>
          <w:rFonts w:ascii="Times New Roman" w:hAnsi="Times New Roman" w:cs="Times New Roman"/>
          <w:sz w:val="24"/>
          <w:szCs w:val="24"/>
        </w:rPr>
      </w:pPr>
      <w:r w:rsidRPr="005D735E">
        <w:rPr>
          <w:rFonts w:ascii="Times New Roman" w:hAnsi="Times New Roman" w:cs="Times New Roman"/>
          <w:sz w:val="24"/>
          <w:szCs w:val="24"/>
        </w:rPr>
        <w:t>Smluvní pokuty</w:t>
      </w:r>
    </w:p>
    <w:p w14:paraId="70B05783" w14:textId="77777777" w:rsidR="001C2B2E" w:rsidRPr="005D735E" w:rsidRDefault="001C2B2E" w:rsidP="001C2B2E">
      <w:pPr>
        <w:rPr>
          <w:sz w:val="24"/>
          <w:szCs w:val="24"/>
        </w:rPr>
      </w:pPr>
    </w:p>
    <w:p w14:paraId="70B05784" w14:textId="77777777" w:rsidR="001C2B2E" w:rsidRPr="005D735E" w:rsidRDefault="001C2B2E" w:rsidP="005137D6">
      <w:pPr>
        <w:pStyle w:val="Odstavecseseznamem"/>
        <w:numPr>
          <w:ilvl w:val="0"/>
          <w:numId w:val="14"/>
        </w:numPr>
        <w:ind w:left="357" w:hanging="357"/>
        <w:jc w:val="both"/>
        <w:rPr>
          <w:snapToGrid w:val="0"/>
          <w:sz w:val="24"/>
          <w:szCs w:val="24"/>
        </w:rPr>
      </w:pPr>
      <w:r w:rsidRPr="005D735E">
        <w:rPr>
          <w:snapToGrid w:val="0"/>
          <w:sz w:val="24"/>
          <w:szCs w:val="24"/>
        </w:rPr>
        <w:t>Zhotovitel se zavazuje zaplatit objednateli smluvní pokutu v následujících případech:</w:t>
      </w:r>
    </w:p>
    <w:p w14:paraId="70B05785" w14:textId="6BE900D3" w:rsidR="001C2B2E" w:rsidRPr="005D735E" w:rsidRDefault="001C2B2E" w:rsidP="005137D6">
      <w:pPr>
        <w:numPr>
          <w:ilvl w:val="0"/>
          <w:numId w:val="4"/>
        </w:numPr>
        <w:tabs>
          <w:tab w:val="num" w:pos="567"/>
        </w:tabs>
        <w:spacing w:before="120"/>
        <w:ind w:left="714" w:hanging="357"/>
        <w:jc w:val="both"/>
        <w:rPr>
          <w:sz w:val="24"/>
          <w:szCs w:val="24"/>
        </w:rPr>
      </w:pPr>
      <w:r w:rsidRPr="005D735E">
        <w:rPr>
          <w:sz w:val="24"/>
          <w:szCs w:val="24"/>
        </w:rPr>
        <w:t xml:space="preserve">  v případě prodlení s dokončením a předáním díla, resp. jeho částí, v termínech uvedených v čl. IV. odst. 1 smlouvy se zavazuje zhotovitel zaplatit objednateli smluvní pokutu ve výši </w:t>
      </w:r>
      <w:r w:rsidR="00B41580" w:rsidRPr="005D735E">
        <w:rPr>
          <w:snapToGrid w:val="0"/>
          <w:sz w:val="24"/>
          <w:szCs w:val="24"/>
        </w:rPr>
        <w:t>0,3</w:t>
      </w:r>
      <w:r w:rsidRPr="005D735E">
        <w:rPr>
          <w:snapToGrid w:val="0"/>
          <w:sz w:val="24"/>
          <w:szCs w:val="24"/>
        </w:rPr>
        <w:t xml:space="preserve"> %</w:t>
      </w:r>
      <w:r w:rsidRPr="005D735E">
        <w:rPr>
          <w:i/>
          <w:snapToGrid w:val="0"/>
          <w:sz w:val="24"/>
          <w:szCs w:val="24"/>
        </w:rPr>
        <w:t xml:space="preserve"> </w:t>
      </w:r>
      <w:r w:rsidRPr="005D735E">
        <w:rPr>
          <w:sz w:val="24"/>
          <w:szCs w:val="24"/>
        </w:rPr>
        <w:t xml:space="preserve">z ceny příslušné části díla vč. DPH za každý i započatý den prodlení, min. však </w:t>
      </w:r>
      <w:r w:rsidR="008E3E4B" w:rsidRPr="005D735E">
        <w:rPr>
          <w:snapToGrid w:val="0"/>
          <w:sz w:val="24"/>
          <w:szCs w:val="24"/>
        </w:rPr>
        <w:t>500</w:t>
      </w:r>
      <w:r w:rsidRPr="005D735E">
        <w:rPr>
          <w:snapToGrid w:val="0"/>
          <w:sz w:val="24"/>
          <w:szCs w:val="24"/>
        </w:rPr>
        <w:t>,- Kč</w:t>
      </w:r>
      <w:r w:rsidRPr="005D735E">
        <w:rPr>
          <w:i/>
          <w:snapToGrid w:val="0"/>
          <w:sz w:val="24"/>
          <w:szCs w:val="24"/>
        </w:rPr>
        <w:t xml:space="preserve"> </w:t>
      </w:r>
      <w:r w:rsidRPr="005D735E">
        <w:rPr>
          <w:sz w:val="24"/>
          <w:szCs w:val="24"/>
        </w:rPr>
        <w:t xml:space="preserve">započatý den prodlení,   </w:t>
      </w:r>
    </w:p>
    <w:p w14:paraId="70B05786" w14:textId="1DD8FCFB" w:rsidR="001C2B2E" w:rsidRPr="005D735E" w:rsidRDefault="001C2B2E" w:rsidP="005137D6">
      <w:pPr>
        <w:numPr>
          <w:ilvl w:val="0"/>
          <w:numId w:val="4"/>
        </w:numPr>
        <w:tabs>
          <w:tab w:val="num" w:pos="567"/>
        </w:tabs>
        <w:spacing w:before="120"/>
        <w:ind w:left="714" w:hanging="357"/>
        <w:jc w:val="both"/>
        <w:rPr>
          <w:sz w:val="24"/>
          <w:szCs w:val="24"/>
        </w:rPr>
      </w:pPr>
      <w:r w:rsidRPr="005D735E">
        <w:rPr>
          <w:sz w:val="24"/>
          <w:szCs w:val="24"/>
        </w:rPr>
        <w:t xml:space="preserve">  v případě, že zhotovitel nedodrží termín odstranění vad a nedodělků dohodnutý v zápise o předání díla, zavazuje se objednateli zaplatit smluvní pokutu ve výši </w:t>
      </w:r>
      <w:r w:rsidR="00E24189" w:rsidRPr="005D735E">
        <w:rPr>
          <w:snapToGrid w:val="0"/>
          <w:sz w:val="24"/>
          <w:szCs w:val="24"/>
        </w:rPr>
        <w:t>500</w:t>
      </w:r>
      <w:r w:rsidRPr="005D735E">
        <w:rPr>
          <w:snapToGrid w:val="0"/>
          <w:sz w:val="24"/>
          <w:szCs w:val="24"/>
        </w:rPr>
        <w:t>,- Kč</w:t>
      </w:r>
      <w:r w:rsidRPr="005D735E">
        <w:rPr>
          <w:i/>
          <w:snapToGrid w:val="0"/>
          <w:sz w:val="24"/>
          <w:szCs w:val="24"/>
        </w:rPr>
        <w:t xml:space="preserve"> </w:t>
      </w:r>
      <w:r w:rsidRPr="005D735E">
        <w:rPr>
          <w:sz w:val="24"/>
          <w:szCs w:val="24"/>
        </w:rPr>
        <w:t>za každou vadu nebo nedodělek a den prodlení. Stejnou pokutu se zavazuje zhotovitel zaplatit za nedodržení termínu odstranění vad zjištěných v době, kdy zhotovitel odpovídá za vady,</w:t>
      </w:r>
    </w:p>
    <w:p w14:paraId="72357EA2" w14:textId="5F17C3AC" w:rsidR="003E3765" w:rsidRPr="005D735E" w:rsidRDefault="003E3765" w:rsidP="005137D6">
      <w:pPr>
        <w:numPr>
          <w:ilvl w:val="0"/>
          <w:numId w:val="4"/>
        </w:numPr>
        <w:tabs>
          <w:tab w:val="num" w:pos="567"/>
        </w:tabs>
        <w:spacing w:before="120"/>
        <w:ind w:left="714" w:hanging="357"/>
        <w:jc w:val="both"/>
        <w:rPr>
          <w:sz w:val="24"/>
          <w:szCs w:val="24"/>
        </w:rPr>
      </w:pPr>
      <w:r w:rsidRPr="005D735E">
        <w:rPr>
          <w:sz w:val="24"/>
          <w:szCs w:val="24"/>
        </w:rPr>
        <w:t xml:space="preserve">  v případě, že bude zhotovitel v prodlení s plněním jiných svých povinností (poruší své smluvní povinnosti) z této smlouvy neuvedených výše zavazuje se objednateli uhradit smluvní pokutu ve výši </w:t>
      </w:r>
      <w:proofErr w:type="gramStart"/>
      <w:r w:rsidRPr="005D735E">
        <w:rPr>
          <w:sz w:val="24"/>
          <w:szCs w:val="24"/>
        </w:rPr>
        <w:t>2.000,-</w:t>
      </w:r>
      <w:proofErr w:type="gramEnd"/>
      <w:r w:rsidRPr="005D735E">
        <w:rPr>
          <w:sz w:val="24"/>
          <w:szCs w:val="24"/>
        </w:rPr>
        <w:t xml:space="preserve"> Kč za každé jednotlivé porušení povinnosti</w:t>
      </w:r>
      <w:r w:rsidR="00A8145C" w:rsidRPr="005D735E">
        <w:rPr>
          <w:sz w:val="24"/>
          <w:szCs w:val="24"/>
        </w:rPr>
        <w:t xml:space="preserve">, </w:t>
      </w:r>
    </w:p>
    <w:p w14:paraId="5427DC7A" w14:textId="08D1623E" w:rsidR="00A8145C" w:rsidRPr="005D735E" w:rsidRDefault="00A8145C" w:rsidP="005137D6">
      <w:pPr>
        <w:numPr>
          <w:ilvl w:val="0"/>
          <w:numId w:val="4"/>
        </w:numPr>
        <w:tabs>
          <w:tab w:val="num" w:pos="567"/>
        </w:tabs>
        <w:spacing w:before="120"/>
        <w:ind w:left="714" w:hanging="357"/>
        <w:jc w:val="both"/>
        <w:rPr>
          <w:sz w:val="24"/>
          <w:szCs w:val="24"/>
        </w:rPr>
      </w:pPr>
      <w:r w:rsidRPr="005D735E">
        <w:rPr>
          <w:sz w:val="24"/>
          <w:szCs w:val="24"/>
        </w:rPr>
        <w:t xml:space="preserve">  v případě, že plnění nebude poskytovat v rozporu s čl. VII odst. 1 této smlouvy osoba, prostřednictvím které zhotovitel prokázal splnění kvalifikace v zadávacím řízení, nebo zhotovitel neprovede bezodkladně její nezbytnou výměnu (náhradu), je objednatel oprávněn účtovat zhotoviteli a zhotovitel je </w:t>
      </w:r>
      <w:r w:rsidRPr="005D735E">
        <w:rPr>
          <w:sz w:val="24"/>
          <w:szCs w:val="24"/>
        </w:rPr>
        <w:lastRenderedPageBreak/>
        <w:t xml:space="preserve">povinen v takovém případě uhradit smluvní pokutu ve výši 10.000 Kč za každý započatý den porušení povinnosti. </w:t>
      </w:r>
    </w:p>
    <w:p w14:paraId="3BF52456" w14:textId="77777777" w:rsidR="003E3765" w:rsidRPr="005D735E" w:rsidRDefault="003E3765" w:rsidP="003E3765">
      <w:pPr>
        <w:tabs>
          <w:tab w:val="num" w:pos="567"/>
        </w:tabs>
        <w:spacing w:before="120"/>
        <w:ind w:left="714"/>
        <w:jc w:val="both"/>
        <w:rPr>
          <w:sz w:val="24"/>
          <w:szCs w:val="24"/>
        </w:rPr>
      </w:pPr>
    </w:p>
    <w:p w14:paraId="70B0578C" w14:textId="77777777" w:rsidR="001C2B2E" w:rsidRPr="005D735E" w:rsidRDefault="001C2B2E" w:rsidP="005137D6">
      <w:pPr>
        <w:pStyle w:val="Odstavecseseznamem"/>
        <w:numPr>
          <w:ilvl w:val="0"/>
          <w:numId w:val="14"/>
        </w:numPr>
        <w:spacing w:after="120"/>
        <w:ind w:left="357" w:hanging="357"/>
        <w:jc w:val="both"/>
        <w:rPr>
          <w:sz w:val="24"/>
          <w:szCs w:val="24"/>
        </w:rPr>
      </w:pPr>
      <w:r w:rsidRPr="005D735E">
        <w:rPr>
          <w:sz w:val="24"/>
          <w:szCs w:val="24"/>
        </w:rPr>
        <w:t>Výše uvedenými smluvními pokutami není dotčen nárok objednatele na náhradu škody. Vedle zaplacení smluvní pokuty dle předchozí věty je zhotovitel povinen rovněž nahradit městu škodu, která mu vznikla v důsledku porušení povinnosti, jejíž splnění bylo zajištěno smluvní pokutou. Ustanovení § 2050</w:t>
      </w:r>
      <w:r w:rsidR="00E946D3" w:rsidRPr="005D735E">
        <w:rPr>
          <w:sz w:val="24"/>
          <w:szCs w:val="24"/>
        </w:rPr>
        <w:t xml:space="preserve"> zákona</w:t>
      </w:r>
      <w:r w:rsidRPr="005D735E">
        <w:rPr>
          <w:sz w:val="24"/>
          <w:szCs w:val="24"/>
        </w:rPr>
        <w:t xml:space="preserve"> se nepoužije.</w:t>
      </w:r>
    </w:p>
    <w:p w14:paraId="70B0578D" w14:textId="562876EB" w:rsidR="001C2B2E" w:rsidRPr="005D735E" w:rsidRDefault="001C2B2E" w:rsidP="005137D6">
      <w:pPr>
        <w:pStyle w:val="Odstavecseseznamem"/>
        <w:numPr>
          <w:ilvl w:val="0"/>
          <w:numId w:val="14"/>
        </w:numPr>
        <w:spacing w:after="120"/>
        <w:ind w:left="357" w:hanging="357"/>
        <w:jc w:val="both"/>
        <w:rPr>
          <w:sz w:val="24"/>
          <w:szCs w:val="24"/>
        </w:rPr>
      </w:pPr>
      <w:r w:rsidRPr="005D735E">
        <w:rPr>
          <w:sz w:val="24"/>
          <w:szCs w:val="24"/>
        </w:rPr>
        <w:t>V případě prodlení</w:t>
      </w:r>
      <w:r w:rsidR="00E24189" w:rsidRPr="005D735E">
        <w:rPr>
          <w:sz w:val="24"/>
          <w:szCs w:val="24"/>
        </w:rPr>
        <w:t xml:space="preserve"> </w:t>
      </w:r>
      <w:r w:rsidRPr="005D735E">
        <w:rPr>
          <w:sz w:val="24"/>
          <w:szCs w:val="24"/>
        </w:rPr>
        <w:t xml:space="preserve">s platbou faktury za dokončené dílo uhradí objednatel zhotoviteli smluvní pokutu ve výši </w:t>
      </w:r>
      <w:r w:rsidR="00E24189" w:rsidRPr="005D735E">
        <w:rPr>
          <w:sz w:val="24"/>
          <w:szCs w:val="24"/>
        </w:rPr>
        <w:t xml:space="preserve">0,1 </w:t>
      </w:r>
      <w:r w:rsidRPr="005D735E">
        <w:rPr>
          <w:sz w:val="24"/>
          <w:szCs w:val="24"/>
        </w:rPr>
        <w:t>% z dlužné částky za každý i započatý den prodlení.</w:t>
      </w:r>
    </w:p>
    <w:p w14:paraId="70B0578E" w14:textId="77777777" w:rsidR="001C2B2E" w:rsidRPr="005D735E" w:rsidRDefault="001C2B2E" w:rsidP="005137D6">
      <w:pPr>
        <w:pStyle w:val="Odstavecseseznamem"/>
        <w:numPr>
          <w:ilvl w:val="0"/>
          <w:numId w:val="14"/>
        </w:numPr>
        <w:spacing w:after="120"/>
        <w:ind w:left="357" w:hanging="357"/>
        <w:jc w:val="both"/>
        <w:rPr>
          <w:sz w:val="24"/>
          <w:szCs w:val="24"/>
        </w:rPr>
      </w:pPr>
      <w:r w:rsidRPr="005D735E">
        <w:rPr>
          <w:sz w:val="24"/>
          <w:szCs w:val="24"/>
        </w:rPr>
        <w:t xml:space="preserve">Smluvní strany prohlašují, že sjednaná výše smluvních pokut je přiměřená významu zajištěné právní povinnosti. </w:t>
      </w:r>
    </w:p>
    <w:p w14:paraId="70B05790" w14:textId="1C4C38F5" w:rsidR="001C2B2E" w:rsidRPr="005D735E" w:rsidRDefault="001C2B2E" w:rsidP="005137D6">
      <w:pPr>
        <w:pStyle w:val="Odstavecseseznamem"/>
        <w:numPr>
          <w:ilvl w:val="0"/>
          <w:numId w:val="14"/>
        </w:numPr>
        <w:spacing w:after="120"/>
        <w:ind w:left="357" w:hanging="357"/>
        <w:jc w:val="both"/>
        <w:rPr>
          <w:sz w:val="24"/>
          <w:szCs w:val="24"/>
        </w:rPr>
      </w:pPr>
      <w:r w:rsidRPr="005D735E">
        <w:rPr>
          <w:sz w:val="24"/>
          <w:szCs w:val="24"/>
        </w:rPr>
        <w:t>Smluvní pokuta bude uhrazena na základě faktury vystavené příslušnou smluvní stranou. Splatnost této faktury je</w:t>
      </w:r>
      <w:r w:rsidR="00FC7A03" w:rsidRPr="005D735E">
        <w:rPr>
          <w:sz w:val="24"/>
          <w:szCs w:val="24"/>
        </w:rPr>
        <w:t xml:space="preserve"> 21</w:t>
      </w:r>
      <w:r w:rsidRPr="005D735E">
        <w:rPr>
          <w:sz w:val="24"/>
          <w:szCs w:val="24"/>
        </w:rPr>
        <w:t xml:space="preserve"> dní od jejího doručení příslušné smluvní straně.</w:t>
      </w:r>
    </w:p>
    <w:p w14:paraId="1AB62F8D" w14:textId="270A9A08" w:rsidR="00B37462" w:rsidRPr="005D735E" w:rsidRDefault="00B37462" w:rsidP="005137D6">
      <w:pPr>
        <w:pStyle w:val="Odstavecseseznamem"/>
        <w:numPr>
          <w:ilvl w:val="0"/>
          <w:numId w:val="14"/>
        </w:numPr>
        <w:spacing w:after="120"/>
        <w:ind w:left="357" w:hanging="357"/>
        <w:jc w:val="both"/>
        <w:rPr>
          <w:sz w:val="24"/>
          <w:szCs w:val="24"/>
        </w:rPr>
      </w:pPr>
      <w:r w:rsidRPr="005D735E">
        <w:rPr>
          <w:sz w:val="24"/>
          <w:szCs w:val="24"/>
        </w:rPr>
        <w:t>Objednatel má právo započíst vyúčtovanou smluvní pokutu na účtované plnění zhotovitele podle této Smlouvy</w:t>
      </w:r>
      <w:r w:rsidR="00915C56" w:rsidRPr="005D735E">
        <w:rPr>
          <w:sz w:val="24"/>
          <w:szCs w:val="24"/>
        </w:rPr>
        <w:t>.</w:t>
      </w:r>
    </w:p>
    <w:p w14:paraId="70B05791" w14:textId="77777777" w:rsidR="001C2B2E" w:rsidRPr="00E01DC0" w:rsidRDefault="001C2B2E" w:rsidP="00E01DC0">
      <w:pPr>
        <w:jc w:val="both"/>
        <w:rPr>
          <w:sz w:val="24"/>
          <w:szCs w:val="24"/>
        </w:rPr>
      </w:pPr>
    </w:p>
    <w:p w14:paraId="70B05792" w14:textId="77777777" w:rsidR="001C2B2E" w:rsidRPr="005D735E" w:rsidRDefault="001C2B2E" w:rsidP="001C2B2E">
      <w:pPr>
        <w:tabs>
          <w:tab w:val="left" w:pos="284"/>
          <w:tab w:val="left" w:pos="426"/>
        </w:tabs>
        <w:spacing w:line="240" w:lineRule="atLeast"/>
        <w:jc w:val="center"/>
        <w:rPr>
          <w:snapToGrid w:val="0"/>
          <w:sz w:val="24"/>
          <w:szCs w:val="24"/>
        </w:rPr>
      </w:pPr>
      <w:r w:rsidRPr="005D735E">
        <w:rPr>
          <w:b/>
          <w:snapToGrid w:val="0"/>
          <w:sz w:val="24"/>
          <w:szCs w:val="24"/>
        </w:rPr>
        <w:t>XIII.</w:t>
      </w:r>
    </w:p>
    <w:p w14:paraId="70B05793" w14:textId="77777777" w:rsidR="001C2B2E" w:rsidRPr="005D735E" w:rsidRDefault="001C2B2E" w:rsidP="001C2B2E">
      <w:pPr>
        <w:spacing w:before="60"/>
        <w:jc w:val="center"/>
        <w:rPr>
          <w:b/>
          <w:snapToGrid w:val="0"/>
          <w:sz w:val="24"/>
          <w:szCs w:val="24"/>
        </w:rPr>
      </w:pPr>
      <w:r w:rsidRPr="005D735E">
        <w:rPr>
          <w:b/>
          <w:snapToGrid w:val="0"/>
          <w:sz w:val="24"/>
          <w:szCs w:val="24"/>
        </w:rPr>
        <w:t>Ostatní ustanovení</w:t>
      </w:r>
    </w:p>
    <w:p w14:paraId="70B05794" w14:textId="77777777" w:rsidR="001C2B2E" w:rsidRPr="005D735E" w:rsidRDefault="001C2B2E" w:rsidP="001C2B2E">
      <w:pPr>
        <w:jc w:val="center"/>
        <w:rPr>
          <w:b/>
          <w:snapToGrid w:val="0"/>
          <w:sz w:val="24"/>
          <w:szCs w:val="24"/>
        </w:rPr>
      </w:pPr>
    </w:p>
    <w:p w14:paraId="70B05795" w14:textId="77777777" w:rsidR="001C2B2E" w:rsidRPr="005D735E" w:rsidRDefault="001C2B2E" w:rsidP="005137D6">
      <w:pPr>
        <w:pStyle w:val="Odstavecseseznamem"/>
        <w:numPr>
          <w:ilvl w:val="0"/>
          <w:numId w:val="15"/>
        </w:numPr>
        <w:spacing w:after="120"/>
        <w:ind w:left="357" w:hanging="357"/>
        <w:jc w:val="both"/>
        <w:rPr>
          <w:snapToGrid w:val="0"/>
          <w:sz w:val="24"/>
          <w:szCs w:val="24"/>
        </w:rPr>
      </w:pPr>
      <w:r w:rsidRPr="005D735E">
        <w:rPr>
          <w:snapToGrid w:val="0"/>
          <w:sz w:val="24"/>
          <w:szCs w:val="24"/>
        </w:rPr>
        <w:t>Zhotovitel prohlašuje, že se seznámil se stavem území a je si vědom toho, že v průběhu zhotovování díla nemůže uplatňovat nároky na úpravu smluvních podmínek z důvodů, které mohl zjistit již při seznámení se stavem území.</w:t>
      </w:r>
    </w:p>
    <w:p w14:paraId="70B05796" w14:textId="629D0BE0" w:rsidR="001C2B2E" w:rsidRPr="005D735E" w:rsidRDefault="001C2B2E" w:rsidP="005137D6">
      <w:pPr>
        <w:pStyle w:val="Odstavecseseznamem"/>
        <w:numPr>
          <w:ilvl w:val="0"/>
          <w:numId w:val="15"/>
        </w:numPr>
        <w:spacing w:after="120"/>
        <w:ind w:left="357" w:hanging="357"/>
        <w:jc w:val="both"/>
        <w:rPr>
          <w:snapToGrid w:val="0"/>
          <w:sz w:val="24"/>
          <w:szCs w:val="24"/>
        </w:rPr>
      </w:pPr>
      <w:r w:rsidRPr="005D735E">
        <w:rPr>
          <w:snapToGrid w:val="0"/>
          <w:sz w:val="24"/>
          <w:szCs w:val="24"/>
        </w:rPr>
        <w:t xml:space="preserve">Při zpracování </w:t>
      </w:r>
      <w:r w:rsidR="0073236D" w:rsidRPr="005D735E">
        <w:rPr>
          <w:snapToGrid w:val="0"/>
          <w:sz w:val="24"/>
          <w:szCs w:val="24"/>
        </w:rPr>
        <w:t>díla</w:t>
      </w:r>
      <w:r w:rsidRPr="005D735E">
        <w:rPr>
          <w:snapToGrid w:val="0"/>
          <w:sz w:val="24"/>
          <w:szCs w:val="24"/>
        </w:rPr>
        <w:t xml:space="preserve"> budou dodrženy závazné normy, technické podmínky a další předpisy vztahující se k předmětu plnění.</w:t>
      </w:r>
    </w:p>
    <w:p w14:paraId="70B05797" w14:textId="77777777" w:rsidR="001C2B2E" w:rsidRPr="005D735E" w:rsidRDefault="001C2B2E" w:rsidP="005137D6">
      <w:pPr>
        <w:pStyle w:val="Odstavecseseznamem"/>
        <w:numPr>
          <w:ilvl w:val="0"/>
          <w:numId w:val="15"/>
        </w:numPr>
        <w:spacing w:after="120"/>
        <w:ind w:left="357" w:hanging="357"/>
        <w:jc w:val="both"/>
        <w:rPr>
          <w:snapToGrid w:val="0"/>
          <w:sz w:val="24"/>
          <w:szCs w:val="24"/>
        </w:rPr>
      </w:pPr>
      <w:r w:rsidRPr="005D735E">
        <w:rPr>
          <w:snapToGrid w:val="0"/>
          <w:sz w:val="24"/>
          <w:szCs w:val="24"/>
        </w:rPr>
        <w:t xml:space="preserve">Zhotovitel se zavazuje neposkytovat mimo osob určených objednatelem jiným fyzickým nebo právnickým osobám informace o výsledku své činnosti související se zhotovením díla dle této smlouvy. </w:t>
      </w:r>
    </w:p>
    <w:p w14:paraId="70B05798" w14:textId="77777777" w:rsidR="001C2B2E" w:rsidRPr="005D735E" w:rsidRDefault="001C2B2E" w:rsidP="005137D6">
      <w:pPr>
        <w:pStyle w:val="Odstavecseseznamem"/>
        <w:numPr>
          <w:ilvl w:val="0"/>
          <w:numId w:val="15"/>
        </w:numPr>
        <w:spacing w:after="120"/>
        <w:ind w:left="357" w:hanging="357"/>
        <w:jc w:val="both"/>
        <w:rPr>
          <w:snapToGrid w:val="0"/>
          <w:sz w:val="24"/>
          <w:szCs w:val="24"/>
        </w:rPr>
      </w:pPr>
      <w:r w:rsidRPr="005D735E">
        <w:rPr>
          <w:snapToGrid w:val="0"/>
          <w:sz w:val="24"/>
          <w:szCs w:val="24"/>
        </w:rPr>
        <w:t>Změna rozsahu předmětu plnění je možná na základě dohody obou smluvních stran. V případě, že bude zhotovení díla vyžadovat další doplnění podkladů, průzkumů apod. než je uvedeno ve specifikaci, zajistí toto po předchozí dohodě objednatel nebo zhotovitel. Zajistí-li potřebné doplnění zhotovitel, zavazuje se objednatel po předložení dokladů vzniklé náklady v plné výši uhradit.</w:t>
      </w:r>
    </w:p>
    <w:p w14:paraId="70B05799" w14:textId="0B1F4EB0" w:rsidR="001C2B2E" w:rsidRPr="005D735E" w:rsidRDefault="001C2B2E" w:rsidP="005137D6">
      <w:pPr>
        <w:pStyle w:val="Odstavecseseznamem"/>
        <w:numPr>
          <w:ilvl w:val="0"/>
          <w:numId w:val="15"/>
        </w:numPr>
        <w:spacing w:after="120"/>
        <w:ind w:left="357" w:hanging="357"/>
        <w:jc w:val="both"/>
        <w:rPr>
          <w:snapToGrid w:val="0"/>
          <w:sz w:val="24"/>
          <w:szCs w:val="24"/>
        </w:rPr>
      </w:pPr>
      <w:r w:rsidRPr="005D735E">
        <w:rPr>
          <w:snapToGrid w:val="0"/>
          <w:sz w:val="24"/>
          <w:szCs w:val="24"/>
        </w:rPr>
        <w:t>Smluvní strany se dohodly, že aplikace ustanovení § 2591, § 2595, § 2605 odst. 2</w:t>
      </w:r>
      <w:r w:rsidR="0018044E" w:rsidRPr="005D735E">
        <w:rPr>
          <w:snapToGrid w:val="0"/>
          <w:sz w:val="24"/>
          <w:szCs w:val="24"/>
        </w:rPr>
        <w:t xml:space="preserve"> </w:t>
      </w:r>
      <w:r w:rsidRPr="005D735E">
        <w:rPr>
          <w:snapToGrid w:val="0"/>
          <w:sz w:val="24"/>
          <w:szCs w:val="24"/>
        </w:rPr>
        <w:t>a § 2620 odst. 2 a § 2611 zákona se vylučuje.</w:t>
      </w:r>
    </w:p>
    <w:p w14:paraId="5849A247" w14:textId="77777777" w:rsidR="00326B07" w:rsidRPr="005D735E" w:rsidRDefault="00326B07" w:rsidP="005137D6">
      <w:pPr>
        <w:pStyle w:val="Odstavecseseznamem"/>
        <w:numPr>
          <w:ilvl w:val="0"/>
          <w:numId w:val="15"/>
        </w:numPr>
        <w:spacing w:after="120" w:line="259" w:lineRule="auto"/>
        <w:ind w:left="357" w:hanging="357"/>
        <w:jc w:val="both"/>
        <w:rPr>
          <w:snapToGrid w:val="0"/>
          <w:sz w:val="24"/>
          <w:szCs w:val="24"/>
        </w:rPr>
      </w:pPr>
      <w:r w:rsidRPr="005D735E">
        <w:rPr>
          <w:snapToGrid w:val="0"/>
          <w:sz w:val="24"/>
          <w:szCs w:val="24"/>
        </w:rPr>
        <w:t>Pro účely vzájemné komunikace mezi objednatelem a zhotovitelem, který má zřízenou datovou schránku, se sjednává jako plnohodnotná komunikace prostřednictvím datové schránky. Zhotovitel se zavazuje přihlašovat se po dobu plnění této smlouvy do své datové schránky minimálně 1 x za 48 hodin.</w:t>
      </w:r>
    </w:p>
    <w:p w14:paraId="1BE36CFD" w14:textId="2AE293F3" w:rsidR="00326B07" w:rsidRPr="005D735E" w:rsidRDefault="00326B07" w:rsidP="00326B07">
      <w:pPr>
        <w:ind w:left="357"/>
        <w:jc w:val="both"/>
        <w:rPr>
          <w:snapToGrid w:val="0"/>
          <w:sz w:val="24"/>
          <w:szCs w:val="24"/>
        </w:rPr>
      </w:pPr>
      <w:r w:rsidRPr="005D735E">
        <w:rPr>
          <w:snapToGrid w:val="0"/>
          <w:sz w:val="24"/>
          <w:szCs w:val="24"/>
        </w:rPr>
        <w:t xml:space="preserve">Identifikátor datové schránky objednatele: </w:t>
      </w:r>
      <w:r w:rsidR="00287709">
        <w:rPr>
          <w:snapToGrid w:val="0"/>
          <w:sz w:val="24"/>
          <w:szCs w:val="24"/>
        </w:rPr>
        <w:t>rqcb3a2</w:t>
      </w:r>
      <w:r w:rsidR="00FE69B7" w:rsidRPr="005D735E">
        <w:rPr>
          <w:snapToGrid w:val="0"/>
          <w:sz w:val="24"/>
          <w:szCs w:val="24"/>
        </w:rPr>
        <w:t> </w:t>
      </w:r>
    </w:p>
    <w:p w14:paraId="11C0D3DB" w14:textId="52AB77CD" w:rsidR="00326B07" w:rsidRPr="005D735E" w:rsidRDefault="00326B07" w:rsidP="00880CCA">
      <w:pPr>
        <w:pStyle w:val="Odstavecseseznamem"/>
        <w:spacing w:after="120"/>
        <w:ind w:left="357"/>
        <w:jc w:val="both"/>
        <w:rPr>
          <w:i/>
          <w:iCs/>
          <w:snapToGrid w:val="0"/>
          <w:color w:val="0000FF"/>
          <w:sz w:val="24"/>
          <w:szCs w:val="24"/>
        </w:rPr>
      </w:pPr>
      <w:r w:rsidRPr="005D735E">
        <w:rPr>
          <w:snapToGrid w:val="0"/>
          <w:sz w:val="24"/>
          <w:szCs w:val="24"/>
        </w:rPr>
        <w:t xml:space="preserve">Identifikátor datové schránky zhotovitele: </w:t>
      </w:r>
      <w:r w:rsidRPr="005D735E">
        <w:rPr>
          <w:i/>
          <w:iCs/>
          <w:snapToGrid w:val="0"/>
          <w:color w:val="0000FF"/>
          <w:sz w:val="24"/>
          <w:szCs w:val="24"/>
          <w:highlight w:val="yellow"/>
        </w:rPr>
        <w:t>(doplnit).</w:t>
      </w:r>
    </w:p>
    <w:p w14:paraId="14099F93" w14:textId="77777777" w:rsidR="00643DA4" w:rsidRPr="005D735E" w:rsidRDefault="00643DA4" w:rsidP="00880CCA">
      <w:pPr>
        <w:pStyle w:val="Odstavecseseznamem"/>
        <w:spacing w:after="120"/>
        <w:ind w:left="357"/>
        <w:jc w:val="both"/>
        <w:rPr>
          <w:i/>
          <w:iCs/>
          <w:snapToGrid w:val="0"/>
          <w:color w:val="0000FF"/>
          <w:sz w:val="24"/>
          <w:szCs w:val="24"/>
        </w:rPr>
      </w:pPr>
    </w:p>
    <w:p w14:paraId="14397F59" w14:textId="7391A0B1" w:rsidR="00643DA4" w:rsidRPr="005D735E" w:rsidRDefault="00643DA4" w:rsidP="00643DA4">
      <w:pPr>
        <w:tabs>
          <w:tab w:val="left" w:pos="284"/>
          <w:tab w:val="left" w:pos="426"/>
        </w:tabs>
        <w:spacing w:line="240" w:lineRule="atLeast"/>
        <w:jc w:val="center"/>
        <w:rPr>
          <w:b/>
          <w:snapToGrid w:val="0"/>
          <w:sz w:val="24"/>
          <w:szCs w:val="24"/>
        </w:rPr>
      </w:pPr>
      <w:r w:rsidRPr="005D735E">
        <w:rPr>
          <w:b/>
          <w:snapToGrid w:val="0"/>
          <w:sz w:val="24"/>
          <w:szCs w:val="24"/>
        </w:rPr>
        <w:t>XIV.</w:t>
      </w:r>
    </w:p>
    <w:p w14:paraId="3E57797D" w14:textId="77777777" w:rsidR="00643DA4" w:rsidRPr="005D735E" w:rsidRDefault="00643DA4" w:rsidP="00643DA4">
      <w:pPr>
        <w:tabs>
          <w:tab w:val="left" w:pos="284"/>
          <w:tab w:val="left" w:pos="426"/>
        </w:tabs>
        <w:spacing w:line="240" w:lineRule="atLeast"/>
        <w:jc w:val="center"/>
        <w:rPr>
          <w:b/>
          <w:snapToGrid w:val="0"/>
          <w:sz w:val="24"/>
          <w:szCs w:val="24"/>
        </w:rPr>
      </w:pPr>
      <w:r w:rsidRPr="005D735E">
        <w:rPr>
          <w:b/>
          <w:snapToGrid w:val="0"/>
          <w:sz w:val="24"/>
          <w:szCs w:val="24"/>
        </w:rPr>
        <w:t>Předčasné skončení Smlouvy</w:t>
      </w:r>
    </w:p>
    <w:p w14:paraId="4367CDD5" w14:textId="77777777" w:rsidR="00643DA4" w:rsidRPr="005D735E" w:rsidRDefault="00643DA4" w:rsidP="00643DA4">
      <w:pPr>
        <w:tabs>
          <w:tab w:val="left" w:pos="284"/>
          <w:tab w:val="left" w:pos="426"/>
        </w:tabs>
        <w:spacing w:line="240" w:lineRule="atLeast"/>
        <w:jc w:val="center"/>
        <w:rPr>
          <w:b/>
          <w:snapToGrid w:val="0"/>
          <w:sz w:val="24"/>
          <w:szCs w:val="24"/>
        </w:rPr>
      </w:pPr>
    </w:p>
    <w:p w14:paraId="3CDC97A9" w14:textId="0C851B64" w:rsidR="00643DA4" w:rsidRPr="005D735E" w:rsidRDefault="00643DA4" w:rsidP="005137D6">
      <w:pPr>
        <w:pStyle w:val="Odstavecseseznamem"/>
        <w:numPr>
          <w:ilvl w:val="0"/>
          <w:numId w:val="22"/>
        </w:numPr>
        <w:tabs>
          <w:tab w:val="clear" w:pos="1156"/>
        </w:tabs>
        <w:spacing w:after="120" w:line="259" w:lineRule="auto"/>
        <w:ind w:left="426" w:hanging="426"/>
        <w:jc w:val="both"/>
        <w:rPr>
          <w:snapToGrid w:val="0"/>
          <w:sz w:val="24"/>
          <w:szCs w:val="24"/>
        </w:rPr>
      </w:pPr>
      <w:bookmarkStart w:id="2" w:name="_Ref32584951"/>
      <w:r w:rsidRPr="005D735E">
        <w:rPr>
          <w:snapToGrid w:val="0"/>
          <w:sz w:val="24"/>
          <w:szCs w:val="24"/>
        </w:rPr>
        <w:t xml:space="preserve">Kterákoli ze smluvních stran může od této </w:t>
      </w:r>
      <w:r w:rsidR="0091024A" w:rsidRPr="005D735E">
        <w:rPr>
          <w:snapToGrid w:val="0"/>
          <w:sz w:val="24"/>
          <w:szCs w:val="24"/>
        </w:rPr>
        <w:t>s</w:t>
      </w:r>
      <w:r w:rsidRPr="005D735E">
        <w:rPr>
          <w:snapToGrid w:val="0"/>
          <w:sz w:val="24"/>
          <w:szCs w:val="24"/>
        </w:rPr>
        <w:t xml:space="preserve">mlouvy odstoupit z důvodů podstatného porušení této </w:t>
      </w:r>
      <w:r w:rsidR="0091024A" w:rsidRPr="005D735E">
        <w:rPr>
          <w:snapToGrid w:val="0"/>
          <w:sz w:val="24"/>
          <w:szCs w:val="24"/>
        </w:rPr>
        <w:t>s</w:t>
      </w:r>
      <w:r w:rsidRPr="005D735E">
        <w:rPr>
          <w:snapToGrid w:val="0"/>
          <w:sz w:val="24"/>
          <w:szCs w:val="24"/>
        </w:rPr>
        <w:t xml:space="preserve">mlouvy druhou smluvní stranou nebo z důvodů vyplývajících ze zákona. Právní účinky odstoupení od </w:t>
      </w:r>
      <w:r w:rsidR="0091024A" w:rsidRPr="005D735E">
        <w:rPr>
          <w:snapToGrid w:val="0"/>
          <w:sz w:val="24"/>
          <w:szCs w:val="24"/>
        </w:rPr>
        <w:t>s</w:t>
      </w:r>
      <w:r w:rsidRPr="005D735E">
        <w:rPr>
          <w:snapToGrid w:val="0"/>
          <w:sz w:val="24"/>
          <w:szCs w:val="24"/>
        </w:rPr>
        <w:t xml:space="preserve">mlouvy nastávají dnem následujícím po písemném doručení oznámení o odstoupení druhé smluvní straně. Pro odstoupení platí příslušná ustanovení </w:t>
      </w:r>
      <w:r w:rsidR="0091024A" w:rsidRPr="005D735E">
        <w:rPr>
          <w:snapToGrid w:val="0"/>
          <w:sz w:val="24"/>
          <w:szCs w:val="24"/>
        </w:rPr>
        <w:t>o</w:t>
      </w:r>
      <w:r w:rsidRPr="005D735E">
        <w:rPr>
          <w:snapToGrid w:val="0"/>
          <w:sz w:val="24"/>
          <w:szCs w:val="24"/>
        </w:rPr>
        <w:t>bčanského zákoníku.</w:t>
      </w:r>
      <w:bookmarkEnd w:id="2"/>
    </w:p>
    <w:p w14:paraId="75B313C5" w14:textId="4DED7EC9" w:rsidR="00643DA4" w:rsidRPr="005D735E" w:rsidRDefault="00643DA4" w:rsidP="005137D6">
      <w:pPr>
        <w:pStyle w:val="Odstavecseseznamem"/>
        <w:numPr>
          <w:ilvl w:val="0"/>
          <w:numId w:val="22"/>
        </w:numPr>
        <w:spacing w:after="120" w:line="259" w:lineRule="auto"/>
        <w:ind w:left="357" w:hanging="357"/>
        <w:jc w:val="both"/>
        <w:rPr>
          <w:snapToGrid w:val="0"/>
          <w:sz w:val="24"/>
          <w:szCs w:val="24"/>
        </w:rPr>
      </w:pPr>
      <w:bookmarkStart w:id="3" w:name="_Ref32584953"/>
      <w:r w:rsidRPr="005D735E">
        <w:rPr>
          <w:snapToGrid w:val="0"/>
          <w:sz w:val="24"/>
          <w:szCs w:val="24"/>
        </w:rPr>
        <w:t xml:space="preserve">Podstatným porušením této </w:t>
      </w:r>
      <w:r w:rsidR="0091024A" w:rsidRPr="005D735E">
        <w:rPr>
          <w:snapToGrid w:val="0"/>
          <w:sz w:val="24"/>
          <w:szCs w:val="24"/>
        </w:rPr>
        <w:t>s</w:t>
      </w:r>
      <w:r w:rsidRPr="005D735E">
        <w:rPr>
          <w:snapToGrid w:val="0"/>
          <w:sz w:val="24"/>
          <w:szCs w:val="24"/>
        </w:rPr>
        <w:t>mlouvy se rozumí zejména:</w:t>
      </w:r>
      <w:bookmarkEnd w:id="3"/>
    </w:p>
    <w:p w14:paraId="720A638D" w14:textId="7DAE63A4" w:rsidR="00643DA4" w:rsidRPr="005D735E" w:rsidRDefault="00643DA4" w:rsidP="005137D6">
      <w:pPr>
        <w:numPr>
          <w:ilvl w:val="0"/>
          <w:numId w:val="21"/>
        </w:numPr>
        <w:spacing w:after="120" w:line="276" w:lineRule="auto"/>
        <w:jc w:val="both"/>
        <w:rPr>
          <w:sz w:val="24"/>
          <w:szCs w:val="24"/>
        </w:rPr>
      </w:pPr>
      <w:r w:rsidRPr="005D735E">
        <w:rPr>
          <w:sz w:val="24"/>
          <w:szCs w:val="24"/>
        </w:rPr>
        <w:t xml:space="preserve">nedodržení termínů pro dokončení či předání řádně zpracovaného plnění dle této </w:t>
      </w:r>
      <w:r w:rsidR="0091024A" w:rsidRPr="005D735E">
        <w:rPr>
          <w:sz w:val="24"/>
          <w:szCs w:val="24"/>
        </w:rPr>
        <w:t>s</w:t>
      </w:r>
      <w:r w:rsidRPr="005D735E">
        <w:rPr>
          <w:sz w:val="24"/>
          <w:szCs w:val="24"/>
        </w:rPr>
        <w:t xml:space="preserve">mlouvy ze strany </w:t>
      </w:r>
      <w:r w:rsidR="0091024A" w:rsidRPr="005D735E">
        <w:rPr>
          <w:sz w:val="24"/>
          <w:szCs w:val="24"/>
        </w:rPr>
        <w:t>z</w:t>
      </w:r>
      <w:r w:rsidRPr="005D735E">
        <w:rPr>
          <w:sz w:val="24"/>
          <w:szCs w:val="24"/>
        </w:rPr>
        <w:t>hotovitele po dobu delší než 30 dnů;</w:t>
      </w:r>
    </w:p>
    <w:p w14:paraId="139A0326" w14:textId="543E7CF3" w:rsidR="00643DA4" w:rsidRPr="005D735E" w:rsidRDefault="00643DA4" w:rsidP="005137D6">
      <w:pPr>
        <w:numPr>
          <w:ilvl w:val="0"/>
          <w:numId w:val="21"/>
        </w:numPr>
        <w:spacing w:after="120" w:line="276" w:lineRule="auto"/>
        <w:jc w:val="both"/>
        <w:rPr>
          <w:sz w:val="24"/>
          <w:szCs w:val="24"/>
        </w:rPr>
      </w:pPr>
      <w:r w:rsidRPr="005D735E">
        <w:rPr>
          <w:sz w:val="24"/>
          <w:szCs w:val="24"/>
        </w:rPr>
        <w:t xml:space="preserve">plnění </w:t>
      </w:r>
      <w:r w:rsidR="0091024A" w:rsidRPr="005D735E">
        <w:rPr>
          <w:sz w:val="24"/>
          <w:szCs w:val="24"/>
        </w:rPr>
        <w:t>sm</w:t>
      </w:r>
      <w:r w:rsidRPr="005D735E">
        <w:rPr>
          <w:sz w:val="24"/>
          <w:szCs w:val="24"/>
        </w:rPr>
        <w:t>louvy osobami v rozporu s</w:t>
      </w:r>
      <w:r w:rsidR="009C36BB" w:rsidRPr="005D735E">
        <w:rPr>
          <w:sz w:val="24"/>
          <w:szCs w:val="24"/>
        </w:rPr>
        <w:t> čl. VII odst. 1</w:t>
      </w:r>
      <w:r w:rsidRPr="005D735E">
        <w:rPr>
          <w:sz w:val="24"/>
          <w:szCs w:val="24"/>
        </w:rPr>
        <w:t xml:space="preserve"> této </w:t>
      </w:r>
      <w:r w:rsidR="009C36BB" w:rsidRPr="005D735E">
        <w:rPr>
          <w:sz w:val="24"/>
          <w:szCs w:val="24"/>
        </w:rPr>
        <w:t>s</w:t>
      </w:r>
      <w:r w:rsidRPr="005D735E">
        <w:rPr>
          <w:sz w:val="24"/>
          <w:szCs w:val="24"/>
        </w:rPr>
        <w:t xml:space="preserve">mlouvy, a to přes předchozí upozornění </w:t>
      </w:r>
      <w:r w:rsidR="009C36BB" w:rsidRPr="005D735E">
        <w:rPr>
          <w:sz w:val="24"/>
          <w:szCs w:val="24"/>
        </w:rPr>
        <w:t>o</w:t>
      </w:r>
      <w:r w:rsidRPr="005D735E">
        <w:rPr>
          <w:sz w:val="24"/>
          <w:szCs w:val="24"/>
        </w:rPr>
        <w:t>bjednatele;</w:t>
      </w:r>
    </w:p>
    <w:p w14:paraId="16778413" w14:textId="77777777" w:rsidR="00643DA4" w:rsidRPr="005D735E" w:rsidRDefault="00643DA4" w:rsidP="005137D6">
      <w:pPr>
        <w:numPr>
          <w:ilvl w:val="0"/>
          <w:numId w:val="21"/>
        </w:numPr>
        <w:spacing w:after="120" w:line="276" w:lineRule="auto"/>
        <w:jc w:val="both"/>
        <w:rPr>
          <w:sz w:val="24"/>
          <w:szCs w:val="24"/>
        </w:rPr>
      </w:pPr>
      <w:r w:rsidRPr="005D735E">
        <w:rPr>
          <w:sz w:val="24"/>
          <w:szCs w:val="24"/>
        </w:rPr>
        <w:t>neplnění platebních povinností po dobu delší než 30 dnů.</w:t>
      </w:r>
    </w:p>
    <w:p w14:paraId="02129A62" w14:textId="186A8898" w:rsidR="00643DA4" w:rsidRPr="005D735E" w:rsidRDefault="009C36BB" w:rsidP="005137D6">
      <w:pPr>
        <w:pStyle w:val="Odstavecseseznamem"/>
        <w:numPr>
          <w:ilvl w:val="0"/>
          <w:numId w:val="22"/>
        </w:numPr>
        <w:spacing w:after="120" w:line="259" w:lineRule="auto"/>
        <w:ind w:left="357" w:hanging="357"/>
        <w:jc w:val="both"/>
        <w:rPr>
          <w:snapToGrid w:val="0"/>
          <w:sz w:val="24"/>
          <w:szCs w:val="24"/>
        </w:rPr>
      </w:pPr>
      <w:bookmarkStart w:id="4" w:name="_Ref32584957"/>
      <w:r w:rsidRPr="005D735E">
        <w:rPr>
          <w:snapToGrid w:val="0"/>
          <w:sz w:val="24"/>
          <w:szCs w:val="24"/>
        </w:rPr>
        <w:t>Nedohodnou-li se smluvní strany jinak, v</w:t>
      </w:r>
      <w:r w:rsidR="00643DA4" w:rsidRPr="005D735E">
        <w:rPr>
          <w:snapToGrid w:val="0"/>
          <w:sz w:val="24"/>
          <w:szCs w:val="24"/>
        </w:rPr>
        <w:t xml:space="preserve"> případě ukončení </w:t>
      </w:r>
      <w:r w:rsidRPr="005D735E">
        <w:rPr>
          <w:snapToGrid w:val="0"/>
          <w:sz w:val="24"/>
          <w:szCs w:val="24"/>
        </w:rPr>
        <w:t>s</w:t>
      </w:r>
      <w:r w:rsidR="00643DA4" w:rsidRPr="005D735E">
        <w:rPr>
          <w:snapToGrid w:val="0"/>
          <w:sz w:val="24"/>
          <w:szCs w:val="24"/>
        </w:rPr>
        <w:t>mlouvy</w:t>
      </w:r>
      <w:r w:rsidRPr="005D735E">
        <w:rPr>
          <w:snapToGrid w:val="0"/>
          <w:sz w:val="24"/>
          <w:szCs w:val="24"/>
        </w:rPr>
        <w:t xml:space="preserve">, </w:t>
      </w:r>
      <w:r w:rsidR="00643DA4" w:rsidRPr="005D735E">
        <w:rPr>
          <w:snapToGrid w:val="0"/>
          <w:sz w:val="24"/>
          <w:szCs w:val="24"/>
        </w:rPr>
        <w:t xml:space="preserve">vyrovnají vzájemné nároky a povinnosti, které budou mezi nimi existovat, nejdéle ve lhůtě třiceti dnů. Plnění řádně provedená a dokončená </w:t>
      </w:r>
      <w:r w:rsidRPr="005D735E">
        <w:rPr>
          <w:snapToGrid w:val="0"/>
          <w:sz w:val="24"/>
          <w:szCs w:val="24"/>
        </w:rPr>
        <w:t>z</w:t>
      </w:r>
      <w:r w:rsidR="00643DA4" w:rsidRPr="005D735E">
        <w:rPr>
          <w:snapToGrid w:val="0"/>
          <w:sz w:val="24"/>
          <w:szCs w:val="24"/>
        </w:rPr>
        <w:t xml:space="preserve">hotovitelem do doby skončení </w:t>
      </w:r>
      <w:r w:rsidRPr="005D735E">
        <w:rPr>
          <w:snapToGrid w:val="0"/>
          <w:sz w:val="24"/>
          <w:szCs w:val="24"/>
        </w:rPr>
        <w:t>s</w:t>
      </w:r>
      <w:r w:rsidR="00643DA4" w:rsidRPr="005D735E">
        <w:rPr>
          <w:snapToGrid w:val="0"/>
          <w:sz w:val="24"/>
          <w:szCs w:val="24"/>
        </w:rPr>
        <w:t xml:space="preserve">mlouvy budou uhrazena v rozsahu jednotlivých dílčích cen za konkrétní provedené plnění, jak je sjednáno v této </w:t>
      </w:r>
      <w:r w:rsidRPr="005D735E">
        <w:rPr>
          <w:snapToGrid w:val="0"/>
          <w:sz w:val="24"/>
          <w:szCs w:val="24"/>
        </w:rPr>
        <w:t>s</w:t>
      </w:r>
      <w:r w:rsidR="00643DA4" w:rsidRPr="005D735E">
        <w:rPr>
          <w:snapToGrid w:val="0"/>
          <w:sz w:val="24"/>
          <w:szCs w:val="24"/>
        </w:rPr>
        <w:t>mlouvě.</w:t>
      </w:r>
      <w:bookmarkEnd w:id="4"/>
    </w:p>
    <w:p w14:paraId="1EB94E09" w14:textId="33AD057D" w:rsidR="00643DA4" w:rsidRPr="005D735E" w:rsidRDefault="00643DA4" w:rsidP="005137D6">
      <w:pPr>
        <w:pStyle w:val="Odstavecseseznamem"/>
        <w:numPr>
          <w:ilvl w:val="0"/>
          <w:numId w:val="22"/>
        </w:numPr>
        <w:spacing w:after="120" w:line="259" w:lineRule="auto"/>
        <w:ind w:left="357" w:hanging="357"/>
        <w:jc w:val="both"/>
        <w:rPr>
          <w:snapToGrid w:val="0"/>
          <w:sz w:val="24"/>
          <w:szCs w:val="24"/>
        </w:rPr>
      </w:pPr>
      <w:bookmarkStart w:id="5" w:name="_Ref32584960"/>
      <w:r w:rsidRPr="005D735E">
        <w:rPr>
          <w:snapToGrid w:val="0"/>
          <w:sz w:val="24"/>
          <w:szCs w:val="24"/>
        </w:rPr>
        <w:t xml:space="preserve">Dojde-li v průběhu provádění </w:t>
      </w:r>
      <w:r w:rsidR="009C36BB" w:rsidRPr="005D735E">
        <w:rPr>
          <w:snapToGrid w:val="0"/>
          <w:sz w:val="24"/>
          <w:szCs w:val="24"/>
        </w:rPr>
        <w:t>d</w:t>
      </w:r>
      <w:r w:rsidRPr="005D735E">
        <w:rPr>
          <w:snapToGrid w:val="0"/>
          <w:sz w:val="24"/>
          <w:szCs w:val="24"/>
        </w:rPr>
        <w:t xml:space="preserve">íla k odstoupení od </w:t>
      </w:r>
      <w:r w:rsidR="009C36BB" w:rsidRPr="005D735E">
        <w:rPr>
          <w:snapToGrid w:val="0"/>
          <w:sz w:val="24"/>
          <w:szCs w:val="24"/>
        </w:rPr>
        <w:t>s</w:t>
      </w:r>
      <w:r w:rsidRPr="005D735E">
        <w:rPr>
          <w:snapToGrid w:val="0"/>
          <w:sz w:val="24"/>
          <w:szCs w:val="24"/>
        </w:rPr>
        <w:t xml:space="preserve">mlouvy, je </w:t>
      </w:r>
      <w:r w:rsidR="009C36BB" w:rsidRPr="005D735E">
        <w:rPr>
          <w:snapToGrid w:val="0"/>
          <w:sz w:val="24"/>
          <w:szCs w:val="24"/>
        </w:rPr>
        <w:t>z</w:t>
      </w:r>
      <w:r w:rsidRPr="005D735E">
        <w:rPr>
          <w:snapToGrid w:val="0"/>
          <w:sz w:val="24"/>
          <w:szCs w:val="24"/>
        </w:rPr>
        <w:t xml:space="preserve">hotovitel v takovém případě povinen předat </w:t>
      </w:r>
      <w:r w:rsidR="009C36BB" w:rsidRPr="005D735E">
        <w:rPr>
          <w:snapToGrid w:val="0"/>
          <w:sz w:val="24"/>
          <w:szCs w:val="24"/>
        </w:rPr>
        <w:t>o</w:t>
      </w:r>
      <w:r w:rsidRPr="005D735E">
        <w:rPr>
          <w:snapToGrid w:val="0"/>
          <w:sz w:val="24"/>
          <w:szCs w:val="24"/>
        </w:rPr>
        <w:t xml:space="preserve">bjednateli rozpracované </w:t>
      </w:r>
      <w:r w:rsidR="009C36BB" w:rsidRPr="005D735E">
        <w:rPr>
          <w:snapToGrid w:val="0"/>
          <w:sz w:val="24"/>
          <w:szCs w:val="24"/>
        </w:rPr>
        <w:t>d</w:t>
      </w:r>
      <w:r w:rsidRPr="005D735E">
        <w:rPr>
          <w:snapToGrid w:val="0"/>
          <w:sz w:val="24"/>
          <w:szCs w:val="24"/>
        </w:rPr>
        <w:t xml:space="preserve">ílo ve stavu ke dni odstoupení od </w:t>
      </w:r>
      <w:r w:rsidR="009C36BB" w:rsidRPr="005D735E">
        <w:rPr>
          <w:snapToGrid w:val="0"/>
          <w:sz w:val="24"/>
          <w:szCs w:val="24"/>
        </w:rPr>
        <w:t>s</w:t>
      </w:r>
      <w:r w:rsidRPr="005D735E">
        <w:rPr>
          <w:snapToGrid w:val="0"/>
          <w:sz w:val="24"/>
          <w:szCs w:val="24"/>
        </w:rPr>
        <w:t>mlouvy v listinné i digitální formě, jak je uvedeno v</w:t>
      </w:r>
      <w:r w:rsidR="009C36BB" w:rsidRPr="005D735E">
        <w:rPr>
          <w:snapToGrid w:val="0"/>
          <w:sz w:val="24"/>
          <w:szCs w:val="24"/>
        </w:rPr>
        <w:t> čl. X.</w:t>
      </w:r>
      <w:r w:rsidRPr="005D735E">
        <w:rPr>
          <w:snapToGrid w:val="0"/>
          <w:sz w:val="24"/>
          <w:szCs w:val="24"/>
        </w:rPr>
        <w:t xml:space="preserve"> této </w:t>
      </w:r>
      <w:r w:rsidR="009C36BB" w:rsidRPr="005D735E">
        <w:rPr>
          <w:snapToGrid w:val="0"/>
          <w:sz w:val="24"/>
          <w:szCs w:val="24"/>
        </w:rPr>
        <w:t>s</w:t>
      </w:r>
      <w:r w:rsidRPr="005D735E">
        <w:rPr>
          <w:snapToGrid w:val="0"/>
          <w:sz w:val="24"/>
          <w:szCs w:val="24"/>
        </w:rPr>
        <w:t xml:space="preserve">mlouvy, a je oprávněn účtovat </w:t>
      </w:r>
      <w:r w:rsidR="009C36BB" w:rsidRPr="005D735E">
        <w:rPr>
          <w:snapToGrid w:val="0"/>
          <w:sz w:val="24"/>
          <w:szCs w:val="24"/>
        </w:rPr>
        <w:t>o</w:t>
      </w:r>
      <w:r w:rsidRPr="005D735E">
        <w:rPr>
          <w:snapToGrid w:val="0"/>
          <w:sz w:val="24"/>
          <w:szCs w:val="24"/>
        </w:rPr>
        <w:t>bjednateli cenu ve výši odpovídající rozsahu vykonaných prací ke dni odstoupení.</w:t>
      </w:r>
      <w:bookmarkEnd w:id="5"/>
      <w:r w:rsidRPr="005D735E">
        <w:rPr>
          <w:snapToGrid w:val="0"/>
          <w:sz w:val="24"/>
          <w:szCs w:val="24"/>
        </w:rPr>
        <w:t xml:space="preserve"> </w:t>
      </w:r>
      <w:r w:rsidR="00B36808" w:rsidRPr="005D735E">
        <w:rPr>
          <w:snapToGrid w:val="0"/>
          <w:sz w:val="24"/>
          <w:szCs w:val="24"/>
        </w:rPr>
        <w:t>Objednatel je oprávněn v případě odstoupení od smlouvy užívat zhotovitelem zpracovanou dokumentaci i jiné podklady, přičemž cena za ně je již zahrnuta v uvedeném vypořádání.</w:t>
      </w:r>
    </w:p>
    <w:p w14:paraId="70B0579C" w14:textId="77777777" w:rsidR="001C2B2E" w:rsidRDefault="001C2B2E" w:rsidP="001C2B2E">
      <w:pPr>
        <w:jc w:val="center"/>
        <w:rPr>
          <w:b/>
          <w:snapToGrid w:val="0"/>
          <w:sz w:val="24"/>
          <w:szCs w:val="24"/>
        </w:rPr>
      </w:pPr>
    </w:p>
    <w:p w14:paraId="05CD7CE5" w14:textId="77777777" w:rsidR="00E01DC0" w:rsidRDefault="00E01DC0" w:rsidP="001C2B2E">
      <w:pPr>
        <w:jc w:val="center"/>
        <w:rPr>
          <w:b/>
          <w:snapToGrid w:val="0"/>
          <w:sz w:val="24"/>
          <w:szCs w:val="24"/>
        </w:rPr>
      </w:pPr>
    </w:p>
    <w:p w14:paraId="3CA40292" w14:textId="77777777" w:rsidR="00E01DC0" w:rsidRPr="005D735E" w:rsidRDefault="00E01DC0" w:rsidP="001C2B2E">
      <w:pPr>
        <w:jc w:val="center"/>
        <w:rPr>
          <w:b/>
          <w:snapToGrid w:val="0"/>
          <w:sz w:val="24"/>
          <w:szCs w:val="24"/>
        </w:rPr>
      </w:pPr>
    </w:p>
    <w:p w14:paraId="35AEF96E" w14:textId="77777777" w:rsidR="00CA2C74" w:rsidRPr="005D735E" w:rsidRDefault="00CA2C74" w:rsidP="001C2B2E">
      <w:pPr>
        <w:jc w:val="center"/>
        <w:rPr>
          <w:b/>
          <w:snapToGrid w:val="0"/>
          <w:sz w:val="24"/>
          <w:szCs w:val="24"/>
        </w:rPr>
      </w:pPr>
    </w:p>
    <w:p w14:paraId="3B8838A1" w14:textId="77777777" w:rsidR="00CA2C74" w:rsidRPr="005D735E" w:rsidRDefault="00CA2C74" w:rsidP="001C2B2E">
      <w:pPr>
        <w:jc w:val="center"/>
        <w:rPr>
          <w:b/>
          <w:snapToGrid w:val="0"/>
          <w:sz w:val="24"/>
          <w:szCs w:val="24"/>
        </w:rPr>
      </w:pPr>
    </w:p>
    <w:p w14:paraId="70B0579D" w14:textId="34CE944C" w:rsidR="001C2B2E" w:rsidRPr="005D735E" w:rsidRDefault="001C2B2E" w:rsidP="001C2B2E">
      <w:pPr>
        <w:jc w:val="center"/>
        <w:rPr>
          <w:b/>
          <w:snapToGrid w:val="0"/>
          <w:sz w:val="24"/>
          <w:szCs w:val="24"/>
        </w:rPr>
      </w:pPr>
      <w:r w:rsidRPr="005D735E">
        <w:rPr>
          <w:b/>
          <w:snapToGrid w:val="0"/>
          <w:sz w:val="24"/>
          <w:szCs w:val="24"/>
        </w:rPr>
        <w:t>XV.</w:t>
      </w:r>
    </w:p>
    <w:p w14:paraId="13FB1DD4" w14:textId="77777777" w:rsidR="00FA6548" w:rsidRPr="005D735E" w:rsidRDefault="00FA6548" w:rsidP="00FA6548">
      <w:pPr>
        <w:pStyle w:val="Nadpis5"/>
        <w:rPr>
          <w:rFonts w:ascii="Times New Roman" w:hAnsi="Times New Roman" w:cs="Times New Roman"/>
          <w:sz w:val="24"/>
          <w:szCs w:val="24"/>
        </w:rPr>
      </w:pPr>
      <w:r w:rsidRPr="005D735E">
        <w:rPr>
          <w:rFonts w:ascii="Times New Roman" w:hAnsi="Times New Roman" w:cs="Times New Roman"/>
          <w:sz w:val="24"/>
          <w:szCs w:val="24"/>
        </w:rPr>
        <w:t>Závěrečná ustanovení</w:t>
      </w:r>
    </w:p>
    <w:p w14:paraId="23B3FBF3" w14:textId="77777777" w:rsidR="00FA6548" w:rsidRPr="005D735E" w:rsidRDefault="00FA6548" w:rsidP="00FA6548">
      <w:pPr>
        <w:rPr>
          <w:sz w:val="24"/>
          <w:szCs w:val="24"/>
        </w:rPr>
      </w:pPr>
    </w:p>
    <w:p w14:paraId="06F80CC8" w14:textId="750F153E" w:rsidR="0088017C" w:rsidRPr="005D735E" w:rsidRDefault="0088017C" w:rsidP="005137D6">
      <w:pPr>
        <w:pStyle w:val="Odstavecseseznamem"/>
        <w:numPr>
          <w:ilvl w:val="0"/>
          <w:numId w:val="16"/>
        </w:numPr>
        <w:tabs>
          <w:tab w:val="left" w:pos="0"/>
          <w:tab w:val="left" w:pos="142"/>
        </w:tabs>
        <w:spacing w:after="120"/>
        <w:ind w:left="357" w:hanging="357"/>
        <w:jc w:val="both"/>
        <w:rPr>
          <w:snapToGrid w:val="0"/>
          <w:sz w:val="24"/>
          <w:szCs w:val="24"/>
        </w:rPr>
      </w:pPr>
      <w:r w:rsidRPr="005D735E">
        <w:rPr>
          <w:iCs/>
          <w:sz w:val="24"/>
          <w:szCs w:val="24"/>
        </w:rPr>
        <w:t>Objednatel se se zhotovitelem dohodli v souladu s ustanovením § 89a zákona č. 99/1963 Sb., občanský soudní řád, ve znění pozdějších právních předpisů, že pro veškeré případné spory z této smlouvy je místně příslušným soudem soud příslušný dle sídla objednatele. Zhotovitel souhlasí s odlišnou místní příslušností soudu.</w:t>
      </w:r>
    </w:p>
    <w:p w14:paraId="429922E4" w14:textId="77777777" w:rsidR="0018044E" w:rsidRPr="005D735E" w:rsidRDefault="00FA6548" w:rsidP="005137D6">
      <w:pPr>
        <w:pStyle w:val="Textkomente"/>
        <w:numPr>
          <w:ilvl w:val="0"/>
          <w:numId w:val="16"/>
        </w:numPr>
        <w:ind w:left="357" w:hanging="357"/>
        <w:jc w:val="both"/>
        <w:rPr>
          <w:i/>
          <w:color w:val="0000FF"/>
          <w:sz w:val="24"/>
          <w:szCs w:val="24"/>
        </w:rPr>
      </w:pPr>
      <w:r w:rsidRPr="005D735E">
        <w:rPr>
          <w:snapToGrid w:val="0"/>
          <w:sz w:val="24"/>
          <w:szCs w:val="24"/>
        </w:rPr>
        <w:t xml:space="preserve">Odstoupení od smlouvy se nedotýká nároku na smluvní pokutu. </w:t>
      </w:r>
    </w:p>
    <w:p w14:paraId="2C50D5FC" w14:textId="77777777" w:rsidR="0018044E" w:rsidRPr="005D735E" w:rsidRDefault="0018044E" w:rsidP="0018044E">
      <w:pPr>
        <w:pStyle w:val="Textkomente"/>
        <w:ind w:left="357"/>
        <w:jc w:val="both"/>
        <w:rPr>
          <w:i/>
          <w:color w:val="0000FF"/>
          <w:sz w:val="24"/>
          <w:szCs w:val="24"/>
        </w:rPr>
      </w:pPr>
    </w:p>
    <w:p w14:paraId="1F2CD0E7" w14:textId="07DC5FB8" w:rsidR="0018044E" w:rsidRPr="005D735E" w:rsidRDefault="0018044E" w:rsidP="005137D6">
      <w:pPr>
        <w:pStyle w:val="Textkomente"/>
        <w:numPr>
          <w:ilvl w:val="0"/>
          <w:numId w:val="16"/>
        </w:numPr>
        <w:ind w:left="357" w:hanging="357"/>
        <w:jc w:val="both"/>
        <w:rPr>
          <w:i/>
          <w:color w:val="0000FF"/>
          <w:sz w:val="24"/>
          <w:szCs w:val="24"/>
        </w:rPr>
      </w:pPr>
      <w:r w:rsidRPr="005D735E">
        <w:rPr>
          <w:snapToGrid w:val="0"/>
          <w:sz w:val="24"/>
          <w:szCs w:val="24"/>
        </w:rPr>
        <w:t xml:space="preserve">Smluvní strany prohlašují, že na tuto smlouvu se mj. vztahuje zákon č. 340/2015 Sb., o zvláštních podmínkách účinnosti některých smluv, uveřejňování těchto smluv a o registru smluv (zákon o registru smluv), a objednatel je dle § 2 cit. zákona subjektem, jehož smlouvy se povinně uveřejňují prostřednictvím registru smluv. </w:t>
      </w:r>
    </w:p>
    <w:p w14:paraId="75EB22E4" w14:textId="77777777" w:rsidR="00FA6548" w:rsidRPr="005D735E" w:rsidRDefault="00FA6548" w:rsidP="005137D6">
      <w:pPr>
        <w:pStyle w:val="Odstavecseseznamem"/>
        <w:numPr>
          <w:ilvl w:val="0"/>
          <w:numId w:val="16"/>
        </w:numPr>
        <w:tabs>
          <w:tab w:val="left" w:pos="0"/>
          <w:tab w:val="left" w:pos="142"/>
        </w:tabs>
        <w:spacing w:before="120" w:after="120"/>
        <w:ind w:left="357" w:hanging="357"/>
        <w:jc w:val="both"/>
        <w:rPr>
          <w:snapToGrid w:val="0"/>
          <w:sz w:val="24"/>
          <w:szCs w:val="24"/>
        </w:rPr>
      </w:pPr>
      <w:r w:rsidRPr="005D735E">
        <w:rPr>
          <w:snapToGrid w:val="0"/>
          <w:sz w:val="24"/>
          <w:szCs w:val="24"/>
        </w:rPr>
        <w:t xml:space="preserve">Je-li nebo stane-li se některé ustanovení této smlouvy neplatné či neúčinné, nedotýká se to ostatních ustanovení této smlouvy, která zůstávají platná a účinná. </w:t>
      </w:r>
      <w:r w:rsidRPr="005D735E">
        <w:rPr>
          <w:snapToGrid w:val="0"/>
          <w:sz w:val="24"/>
          <w:szCs w:val="24"/>
        </w:rPr>
        <w:lastRenderedPageBreak/>
        <w:t xml:space="preserve">Smluvní strany se v tomto případě zavazují dohodou nahradit </w:t>
      </w:r>
      <w:proofErr w:type="gramStart"/>
      <w:r w:rsidRPr="005D735E">
        <w:rPr>
          <w:snapToGrid w:val="0"/>
          <w:sz w:val="24"/>
          <w:szCs w:val="24"/>
        </w:rPr>
        <w:t>ustanovení  neplatné</w:t>
      </w:r>
      <w:proofErr w:type="gramEnd"/>
      <w:r w:rsidRPr="005D735E">
        <w:rPr>
          <w:snapToGrid w:val="0"/>
          <w:sz w:val="24"/>
          <w:szCs w:val="24"/>
        </w:rPr>
        <w:t>/neúčinné novým ustanovením platným/účinným, které nejlépe odpovídá původně zamýšlenému ekonomickému účelu ustanovení neplatného/neúčinného. Uvedené platí obdobně i v případě zrušení smlouvy dle § 7 zákona o registru smluv.   Do té doby platí odpovídající úprava obecně závazných právních předpisů České republiky.</w:t>
      </w:r>
    </w:p>
    <w:p w14:paraId="7504475E" w14:textId="66E72922" w:rsidR="00FA6548" w:rsidRPr="005D735E" w:rsidRDefault="00FA6548" w:rsidP="005137D6">
      <w:pPr>
        <w:pStyle w:val="Odstavecseseznamem"/>
        <w:numPr>
          <w:ilvl w:val="0"/>
          <w:numId w:val="16"/>
        </w:numPr>
        <w:tabs>
          <w:tab w:val="left" w:pos="142"/>
          <w:tab w:val="left" w:pos="284"/>
        </w:tabs>
        <w:spacing w:before="120" w:after="120"/>
        <w:ind w:left="357" w:hanging="357"/>
        <w:jc w:val="both"/>
        <w:rPr>
          <w:i/>
          <w:snapToGrid w:val="0"/>
          <w:color w:val="0000FF"/>
          <w:sz w:val="24"/>
          <w:szCs w:val="24"/>
        </w:rPr>
      </w:pPr>
      <w:r w:rsidRPr="005D735E">
        <w:rPr>
          <w:snapToGrid w:val="0"/>
          <w:sz w:val="24"/>
          <w:szCs w:val="24"/>
        </w:rPr>
        <w:t>Smlouva vstupuje v platnost dn</w:t>
      </w:r>
      <w:r w:rsidR="00E831A4" w:rsidRPr="005D735E">
        <w:rPr>
          <w:snapToGrid w:val="0"/>
          <w:sz w:val="24"/>
          <w:szCs w:val="24"/>
        </w:rPr>
        <w:t>em podpisu obou smluvních stran</w:t>
      </w:r>
      <w:r w:rsidRPr="005D735E">
        <w:rPr>
          <w:snapToGrid w:val="0"/>
          <w:sz w:val="24"/>
          <w:szCs w:val="24"/>
        </w:rPr>
        <w:t xml:space="preserve"> </w:t>
      </w:r>
      <w:r w:rsidR="004D45B5" w:rsidRPr="005D735E">
        <w:rPr>
          <w:snapToGrid w:val="0"/>
          <w:sz w:val="24"/>
          <w:szCs w:val="24"/>
        </w:rPr>
        <w:t>a účinnosti</w:t>
      </w:r>
      <w:r w:rsidRPr="005D735E">
        <w:rPr>
          <w:snapToGrid w:val="0"/>
          <w:sz w:val="24"/>
          <w:szCs w:val="24"/>
        </w:rPr>
        <w:t xml:space="preserve"> nabývá dnem uveřejnění v registru smluv</w:t>
      </w:r>
      <w:r w:rsidRPr="005D735E">
        <w:rPr>
          <w:snapToGrid w:val="0"/>
          <w:color w:val="FF0000"/>
          <w:sz w:val="24"/>
          <w:szCs w:val="24"/>
        </w:rPr>
        <w:t xml:space="preserve">. </w:t>
      </w:r>
    </w:p>
    <w:p w14:paraId="4032DD01" w14:textId="77777777" w:rsidR="00FA6548" w:rsidRPr="005D735E" w:rsidRDefault="00FA6548" w:rsidP="005137D6">
      <w:pPr>
        <w:pStyle w:val="Odstavecseseznamem"/>
        <w:numPr>
          <w:ilvl w:val="0"/>
          <w:numId w:val="16"/>
        </w:numPr>
        <w:tabs>
          <w:tab w:val="left" w:pos="284"/>
        </w:tabs>
        <w:spacing w:before="120" w:after="120"/>
        <w:ind w:left="357" w:hanging="357"/>
        <w:jc w:val="both"/>
        <w:rPr>
          <w:sz w:val="24"/>
          <w:szCs w:val="24"/>
        </w:rPr>
      </w:pPr>
      <w:r w:rsidRPr="005D735E">
        <w:rPr>
          <w:snapToGrid w:val="0"/>
          <w:sz w:val="24"/>
          <w:szCs w:val="24"/>
        </w:rPr>
        <w:t xml:space="preserve"> Smluvní strany sjednávají, že měnit nebo doplňovat text smlouvy je možné pouze formou písemných dodatků podepsaných oběma smluvními stranami. Možnost měnit smlouvu jinou formou smluvní strany vylučují.</w:t>
      </w:r>
    </w:p>
    <w:p w14:paraId="7A5552F1" w14:textId="6DEAB662" w:rsidR="00FA6548" w:rsidRPr="005D735E" w:rsidRDefault="00FA6548" w:rsidP="005137D6">
      <w:pPr>
        <w:numPr>
          <w:ilvl w:val="0"/>
          <w:numId w:val="16"/>
        </w:numPr>
        <w:tabs>
          <w:tab w:val="left" w:pos="0"/>
        </w:tabs>
        <w:spacing w:before="120"/>
        <w:ind w:left="357" w:hanging="357"/>
        <w:jc w:val="both"/>
        <w:rPr>
          <w:sz w:val="24"/>
          <w:szCs w:val="24"/>
        </w:rPr>
      </w:pPr>
      <w:r w:rsidRPr="005D735E">
        <w:rPr>
          <w:sz w:val="24"/>
          <w:szCs w:val="24"/>
        </w:rPr>
        <w:t xml:space="preserve">Zhotovitel potvrzuje, že poskytnuté osobní údaje uvedené v této smlouvě jsou přesné a že se jedná o dobrovolné poskytnutí osobních údajů. Zhotovitel bere na vědomí, že objednatel je oprávněn zpracovávat poskytnuté osobní údaje uvedené v této smlouvě za podmínek dle zákona </w:t>
      </w:r>
      <w:r w:rsidR="00B8629C" w:rsidRPr="005D735E">
        <w:rPr>
          <w:sz w:val="24"/>
          <w:szCs w:val="24"/>
        </w:rPr>
        <w:t>č. 110/2019 Sb., o zpracování osobních údajů.</w:t>
      </w:r>
    </w:p>
    <w:p w14:paraId="7B64307C" w14:textId="77777777" w:rsidR="00FA6548" w:rsidRPr="005D735E" w:rsidRDefault="00FA6548" w:rsidP="005137D6">
      <w:pPr>
        <w:numPr>
          <w:ilvl w:val="0"/>
          <w:numId w:val="16"/>
        </w:numPr>
        <w:tabs>
          <w:tab w:val="left" w:pos="0"/>
        </w:tabs>
        <w:spacing w:before="120"/>
        <w:ind w:left="357" w:hanging="357"/>
        <w:jc w:val="both"/>
        <w:rPr>
          <w:sz w:val="24"/>
          <w:szCs w:val="24"/>
        </w:rPr>
      </w:pPr>
      <w:r w:rsidRPr="005D735E">
        <w:rPr>
          <w:sz w:val="24"/>
          <w:szCs w:val="24"/>
        </w:rPr>
        <w:t>Zhotovitel prohlašuje, že souhlasí s uveřejněním této smlouvy v plném znění (včetně všech příloh).</w:t>
      </w:r>
    </w:p>
    <w:p w14:paraId="46B75DD0" w14:textId="22DABC56" w:rsidR="00FA6548" w:rsidRPr="005D735E" w:rsidRDefault="00FA6548" w:rsidP="005137D6">
      <w:pPr>
        <w:numPr>
          <w:ilvl w:val="0"/>
          <w:numId w:val="16"/>
        </w:numPr>
        <w:tabs>
          <w:tab w:val="left" w:pos="0"/>
        </w:tabs>
        <w:spacing w:before="120"/>
        <w:ind w:left="357" w:hanging="357"/>
        <w:jc w:val="both"/>
        <w:rPr>
          <w:sz w:val="24"/>
          <w:szCs w:val="24"/>
        </w:rPr>
      </w:pPr>
      <w:r w:rsidRPr="005D735E">
        <w:rPr>
          <w:sz w:val="24"/>
          <w:szCs w:val="24"/>
        </w:rPr>
        <w:t xml:space="preserve">Dle § 5 odst. 5 zákona o registru smluv, je k řádnému uveřejnění smlouvy třeba, aby byla uveřejněna způsobem tam stanoveným, a to včetně vyplnění metadat. Smluvní strany se dohodly, že uveřejní metadata v níže uvedeném rozsahu a prohlašují, že uvedený rozsah metadat: </w:t>
      </w:r>
    </w:p>
    <w:p w14:paraId="0396BDB2" w14:textId="77777777" w:rsidR="00FA6548" w:rsidRPr="005D735E" w:rsidRDefault="00FA6548" w:rsidP="005137D6">
      <w:pPr>
        <w:numPr>
          <w:ilvl w:val="0"/>
          <w:numId w:val="17"/>
        </w:numPr>
        <w:ind w:left="284" w:firstLine="0"/>
        <w:jc w:val="both"/>
        <w:rPr>
          <w:sz w:val="24"/>
          <w:szCs w:val="24"/>
        </w:rPr>
      </w:pPr>
      <w:r w:rsidRPr="005D735E">
        <w:rPr>
          <w:sz w:val="24"/>
          <w:szCs w:val="24"/>
        </w:rPr>
        <w:t>identifikace smluvních stran:</w:t>
      </w:r>
    </w:p>
    <w:p w14:paraId="37427FF2" w14:textId="48D0F786" w:rsidR="003C5395" w:rsidRPr="005D735E" w:rsidRDefault="00292BDE" w:rsidP="005137D6">
      <w:pPr>
        <w:pStyle w:val="Odstavecseseznamem"/>
        <w:numPr>
          <w:ilvl w:val="0"/>
          <w:numId w:val="17"/>
        </w:numPr>
        <w:jc w:val="both"/>
        <w:rPr>
          <w:sz w:val="24"/>
          <w:szCs w:val="24"/>
        </w:rPr>
      </w:pPr>
      <w:r>
        <w:rPr>
          <w:sz w:val="24"/>
          <w:szCs w:val="24"/>
        </w:rPr>
        <w:t>Město Brumov-Bylnice</w:t>
      </w:r>
      <w:r w:rsidR="003C5395" w:rsidRPr="005D735E">
        <w:rPr>
          <w:sz w:val="24"/>
          <w:szCs w:val="24"/>
        </w:rPr>
        <w:t xml:space="preserve">, </w:t>
      </w:r>
      <w:r w:rsidRPr="00292BDE">
        <w:rPr>
          <w:sz w:val="24"/>
          <w:szCs w:val="24"/>
        </w:rPr>
        <w:t>H. Synkové 942, 763 31 Brumov-Bylnice</w:t>
      </w:r>
      <w:r w:rsidR="003C5395" w:rsidRPr="005D735E">
        <w:rPr>
          <w:sz w:val="24"/>
          <w:szCs w:val="24"/>
        </w:rPr>
        <w:t>, IČO: </w:t>
      </w:r>
      <w:r w:rsidRPr="009E2BC0">
        <w:rPr>
          <w:rFonts w:ascii="Arial" w:hAnsi="Arial" w:cs="Arial"/>
        </w:rPr>
        <w:t>00283819</w:t>
      </w:r>
      <w:r>
        <w:rPr>
          <w:rFonts w:ascii="Arial" w:hAnsi="Arial" w:cs="Arial"/>
        </w:rPr>
        <w:t xml:space="preserve">, DIČ: </w:t>
      </w:r>
      <w:r w:rsidRPr="009E2BC0">
        <w:rPr>
          <w:rFonts w:ascii="Arial" w:hAnsi="Arial" w:cs="Arial"/>
        </w:rPr>
        <w:t>CZ00283819</w:t>
      </w:r>
      <w:r w:rsidR="003C5395" w:rsidRPr="005D735E">
        <w:rPr>
          <w:sz w:val="24"/>
          <w:szCs w:val="24"/>
        </w:rPr>
        <w:t xml:space="preserve">, DS: </w:t>
      </w:r>
      <w:r w:rsidRPr="00292BDE">
        <w:rPr>
          <w:sz w:val="24"/>
          <w:szCs w:val="24"/>
        </w:rPr>
        <w:t>rqcb3a2</w:t>
      </w:r>
    </w:p>
    <w:p w14:paraId="02D4406C" w14:textId="704AA184" w:rsidR="003C5395" w:rsidRPr="005D735E" w:rsidRDefault="003C5395" w:rsidP="005137D6">
      <w:pPr>
        <w:pStyle w:val="Odstavecseseznamem"/>
        <w:numPr>
          <w:ilvl w:val="0"/>
          <w:numId w:val="17"/>
        </w:numPr>
        <w:jc w:val="both"/>
        <w:rPr>
          <w:i/>
          <w:iCs/>
          <w:sz w:val="24"/>
          <w:szCs w:val="24"/>
        </w:rPr>
      </w:pPr>
      <w:r w:rsidRPr="005D735E">
        <w:rPr>
          <w:i/>
          <w:iCs/>
          <w:sz w:val="24"/>
          <w:szCs w:val="24"/>
          <w:highlight w:val="yellow"/>
        </w:rPr>
        <w:t>doplní zhotovitel</w:t>
      </w:r>
    </w:p>
    <w:p w14:paraId="6F8E0AD5" w14:textId="77777777" w:rsidR="003C5395" w:rsidRPr="005D735E" w:rsidRDefault="003C5395" w:rsidP="003C5395">
      <w:pPr>
        <w:ind w:left="284"/>
        <w:jc w:val="both"/>
        <w:rPr>
          <w:sz w:val="24"/>
          <w:szCs w:val="24"/>
        </w:rPr>
      </w:pPr>
    </w:p>
    <w:p w14:paraId="593B0422" w14:textId="74635369" w:rsidR="002B331F" w:rsidRPr="005D735E" w:rsidRDefault="00FA6548" w:rsidP="005137D6">
      <w:pPr>
        <w:numPr>
          <w:ilvl w:val="0"/>
          <w:numId w:val="17"/>
        </w:numPr>
        <w:ind w:left="284" w:firstLine="0"/>
        <w:jc w:val="both"/>
        <w:rPr>
          <w:sz w:val="24"/>
          <w:szCs w:val="24"/>
          <w:highlight w:val="yellow"/>
        </w:rPr>
      </w:pPr>
      <w:r w:rsidRPr="005D735E">
        <w:rPr>
          <w:sz w:val="24"/>
          <w:szCs w:val="24"/>
        </w:rPr>
        <w:t>vymezení předmětu smlouvy:</w:t>
      </w:r>
      <w:r w:rsidR="003C5395" w:rsidRPr="005D735E">
        <w:rPr>
          <w:sz w:val="24"/>
          <w:szCs w:val="24"/>
        </w:rPr>
        <w:t xml:space="preserve"> smlouva o </w:t>
      </w:r>
      <w:proofErr w:type="gramStart"/>
      <w:r w:rsidR="003C5395" w:rsidRPr="005D735E">
        <w:rPr>
          <w:sz w:val="24"/>
          <w:szCs w:val="24"/>
        </w:rPr>
        <w:t xml:space="preserve">dílo - </w:t>
      </w:r>
      <w:r w:rsidR="003C5395" w:rsidRPr="005D735E">
        <w:rPr>
          <w:snapToGrid w:val="0"/>
          <w:sz w:val="24"/>
          <w:szCs w:val="24"/>
        </w:rPr>
        <w:t>zpracování</w:t>
      </w:r>
      <w:proofErr w:type="gramEnd"/>
      <w:r w:rsidR="003C5395" w:rsidRPr="005D735E">
        <w:rPr>
          <w:snapToGrid w:val="0"/>
          <w:sz w:val="24"/>
          <w:szCs w:val="24"/>
        </w:rPr>
        <w:t xml:space="preserve"> Akčního plánu pro udržitelnou energii a klima </w:t>
      </w:r>
      <w:r w:rsidR="00292BDE">
        <w:rPr>
          <w:snapToGrid w:val="0"/>
          <w:sz w:val="24"/>
          <w:szCs w:val="24"/>
        </w:rPr>
        <w:t>města Brumov-Bylnice</w:t>
      </w:r>
    </w:p>
    <w:p w14:paraId="481A6152" w14:textId="77777777" w:rsidR="002B331F" w:rsidRPr="005D735E" w:rsidRDefault="002B331F" w:rsidP="002B331F">
      <w:pPr>
        <w:pStyle w:val="Odstavecseseznamem"/>
        <w:rPr>
          <w:sz w:val="24"/>
          <w:szCs w:val="24"/>
          <w:highlight w:val="yellow"/>
        </w:rPr>
      </w:pPr>
    </w:p>
    <w:p w14:paraId="70216920" w14:textId="64D1A1DA" w:rsidR="00FA6548" w:rsidRPr="005D735E" w:rsidRDefault="00FA6548" w:rsidP="005137D6">
      <w:pPr>
        <w:numPr>
          <w:ilvl w:val="0"/>
          <w:numId w:val="17"/>
        </w:numPr>
        <w:ind w:left="284" w:firstLine="0"/>
        <w:jc w:val="both"/>
        <w:rPr>
          <w:sz w:val="24"/>
          <w:szCs w:val="24"/>
          <w:highlight w:val="yellow"/>
        </w:rPr>
      </w:pPr>
      <w:r w:rsidRPr="005D735E">
        <w:rPr>
          <w:sz w:val="24"/>
          <w:szCs w:val="24"/>
          <w:highlight w:val="yellow"/>
        </w:rPr>
        <w:t>cena:</w:t>
      </w:r>
    </w:p>
    <w:p w14:paraId="4CCADE65" w14:textId="77777777" w:rsidR="00FA6548" w:rsidRPr="005D735E" w:rsidRDefault="00FA6548" w:rsidP="005137D6">
      <w:pPr>
        <w:numPr>
          <w:ilvl w:val="0"/>
          <w:numId w:val="17"/>
        </w:numPr>
        <w:ind w:left="284" w:firstLine="0"/>
        <w:jc w:val="both"/>
        <w:rPr>
          <w:sz w:val="24"/>
          <w:szCs w:val="24"/>
        </w:rPr>
      </w:pPr>
      <w:r w:rsidRPr="005D735E">
        <w:rPr>
          <w:sz w:val="24"/>
          <w:szCs w:val="24"/>
        </w:rPr>
        <w:t>datum uzavření smlouvy: datum podpisu smlouvy poslední smluvní stranou</w:t>
      </w:r>
    </w:p>
    <w:p w14:paraId="1DC2A694" w14:textId="77777777" w:rsidR="00FA6548" w:rsidRPr="005D735E" w:rsidRDefault="00FA6548" w:rsidP="00FA6548">
      <w:pPr>
        <w:tabs>
          <w:tab w:val="num" w:pos="720"/>
        </w:tabs>
        <w:ind w:left="284"/>
        <w:rPr>
          <w:sz w:val="24"/>
          <w:szCs w:val="24"/>
        </w:rPr>
      </w:pPr>
    </w:p>
    <w:p w14:paraId="4F7D4618" w14:textId="77777777" w:rsidR="00FA6548" w:rsidRPr="005D735E" w:rsidRDefault="00FA6548" w:rsidP="00FA6548">
      <w:pPr>
        <w:tabs>
          <w:tab w:val="num" w:pos="720"/>
        </w:tabs>
        <w:ind w:left="284"/>
        <w:rPr>
          <w:sz w:val="24"/>
          <w:szCs w:val="24"/>
        </w:rPr>
      </w:pPr>
      <w:r w:rsidRPr="005D735E">
        <w:rPr>
          <w:sz w:val="24"/>
          <w:szCs w:val="24"/>
        </w:rPr>
        <w:t>považují za správný, úplný a v tomto znění plně odpovídající a vyhovující požadavkům zákona o registru smluv.</w:t>
      </w:r>
    </w:p>
    <w:p w14:paraId="13F6E7C1" w14:textId="77777777" w:rsidR="00FA6548" w:rsidRPr="005D735E" w:rsidRDefault="00FA6548" w:rsidP="00FA6548">
      <w:pPr>
        <w:pStyle w:val="Textkomente"/>
        <w:jc w:val="both"/>
        <w:rPr>
          <w:sz w:val="24"/>
          <w:szCs w:val="24"/>
        </w:rPr>
      </w:pPr>
    </w:p>
    <w:p w14:paraId="02259336" w14:textId="77777777" w:rsidR="00FA6548" w:rsidRPr="005D735E" w:rsidRDefault="00FA6548" w:rsidP="005137D6">
      <w:pPr>
        <w:pStyle w:val="Odstavecseseznamem"/>
        <w:numPr>
          <w:ilvl w:val="0"/>
          <w:numId w:val="16"/>
        </w:numPr>
        <w:tabs>
          <w:tab w:val="left" w:pos="142"/>
        </w:tabs>
        <w:spacing w:before="120" w:after="120"/>
        <w:ind w:left="357" w:hanging="357"/>
        <w:jc w:val="both"/>
        <w:rPr>
          <w:sz w:val="24"/>
          <w:szCs w:val="24"/>
        </w:rPr>
      </w:pPr>
      <w:r w:rsidRPr="005D735E">
        <w:rPr>
          <w:sz w:val="24"/>
          <w:szCs w:val="24"/>
        </w:rPr>
        <w:t>Strany prohlašují, že ke dni podpisu smlouvy mají všechny dokumenty</w:t>
      </w:r>
      <w:r w:rsidRPr="005D735E">
        <w:rPr>
          <w:color w:val="000000"/>
          <w:sz w:val="24"/>
          <w:szCs w:val="24"/>
        </w:rPr>
        <w:t xml:space="preserve"> (příp. kopie dokumentů)</w:t>
      </w:r>
      <w:r w:rsidRPr="005D735E">
        <w:rPr>
          <w:sz w:val="24"/>
          <w:szCs w:val="24"/>
        </w:rPr>
        <w:t>, které jsou označeny jako přílohy smlouvy, k dispozici alespoň v jednom vyhotovení.</w:t>
      </w:r>
    </w:p>
    <w:p w14:paraId="768D25A7" w14:textId="2B1C23B5" w:rsidR="00FA6548" w:rsidRPr="005D735E" w:rsidRDefault="00FA6548" w:rsidP="005137D6">
      <w:pPr>
        <w:pStyle w:val="Odstavecseseznamem"/>
        <w:numPr>
          <w:ilvl w:val="0"/>
          <w:numId w:val="16"/>
        </w:numPr>
        <w:tabs>
          <w:tab w:val="left" w:pos="284"/>
        </w:tabs>
        <w:spacing w:before="120" w:after="120"/>
        <w:ind w:left="357" w:hanging="357"/>
        <w:jc w:val="both"/>
        <w:rPr>
          <w:sz w:val="24"/>
          <w:szCs w:val="24"/>
        </w:rPr>
      </w:pPr>
      <w:r w:rsidRPr="005D735E">
        <w:rPr>
          <w:sz w:val="24"/>
          <w:szCs w:val="24"/>
        </w:rPr>
        <w:t xml:space="preserve"> Smlouva je vyhotovena ve </w:t>
      </w:r>
      <w:r w:rsidR="003C5395" w:rsidRPr="005D735E">
        <w:rPr>
          <w:color w:val="000000"/>
          <w:sz w:val="24"/>
          <w:szCs w:val="24"/>
        </w:rPr>
        <w:t>2</w:t>
      </w:r>
      <w:r w:rsidRPr="005D735E">
        <w:rPr>
          <w:color w:val="000000"/>
          <w:sz w:val="24"/>
          <w:szCs w:val="24"/>
        </w:rPr>
        <w:t xml:space="preserve"> stejnopisech, z nichž</w:t>
      </w:r>
      <w:r w:rsidRPr="005D735E">
        <w:rPr>
          <w:sz w:val="24"/>
          <w:szCs w:val="24"/>
        </w:rPr>
        <w:t xml:space="preserve"> každá strana obdrží po dvou. </w:t>
      </w:r>
    </w:p>
    <w:p w14:paraId="1FEA69DD" w14:textId="77777777" w:rsidR="00FA6548" w:rsidRPr="005D735E" w:rsidRDefault="00FA6548" w:rsidP="005137D6">
      <w:pPr>
        <w:pStyle w:val="Odstavecseseznamem"/>
        <w:numPr>
          <w:ilvl w:val="0"/>
          <w:numId w:val="16"/>
        </w:numPr>
        <w:spacing w:before="120"/>
        <w:ind w:left="357" w:hanging="357"/>
        <w:contextualSpacing/>
        <w:jc w:val="both"/>
        <w:rPr>
          <w:sz w:val="24"/>
          <w:szCs w:val="24"/>
        </w:rPr>
      </w:pPr>
      <w:r w:rsidRPr="005D735E">
        <w:rPr>
          <w:iCs/>
          <w:sz w:val="24"/>
          <w:szCs w:val="24"/>
        </w:rPr>
        <w:t>Smluvní strany prohlašují, že tato smlouva byla uzavřena na základě vážné a svobodné vůle obou smluvních stran, nikoliv v tísni či za nápadně nevýhodných podmínek, že smlouvě porozuměly a chápou její význam, což stvrzují svými podpisy.</w:t>
      </w:r>
    </w:p>
    <w:p w14:paraId="7EEC06F1" w14:textId="77777777" w:rsidR="00FA6548" w:rsidRPr="005D735E" w:rsidRDefault="00FA6548" w:rsidP="00FA6548">
      <w:pPr>
        <w:pStyle w:val="Odstavecseseznamem"/>
        <w:spacing w:before="120"/>
        <w:ind w:left="357"/>
        <w:jc w:val="both"/>
        <w:rPr>
          <w:sz w:val="24"/>
          <w:szCs w:val="24"/>
        </w:rPr>
      </w:pPr>
    </w:p>
    <w:p w14:paraId="14F06C35" w14:textId="77777777" w:rsidR="00DC68E2" w:rsidRPr="005D735E" w:rsidRDefault="00FA6548" w:rsidP="00FA6548">
      <w:pPr>
        <w:spacing w:before="120"/>
        <w:jc w:val="both"/>
        <w:rPr>
          <w:sz w:val="24"/>
          <w:szCs w:val="24"/>
        </w:rPr>
      </w:pPr>
      <w:r w:rsidRPr="005D735E">
        <w:rPr>
          <w:i/>
          <w:snapToGrid w:val="0"/>
          <w:sz w:val="24"/>
          <w:szCs w:val="24"/>
        </w:rPr>
        <w:t>Přílohy:</w:t>
      </w:r>
      <w:r w:rsidR="0034295E" w:rsidRPr="005D735E">
        <w:rPr>
          <w:sz w:val="24"/>
          <w:szCs w:val="24"/>
        </w:rPr>
        <w:t xml:space="preserve"> </w:t>
      </w:r>
    </w:p>
    <w:p w14:paraId="3FD34C94" w14:textId="4C455F4B" w:rsidR="00FA6548" w:rsidRPr="005D735E" w:rsidRDefault="0034295E" w:rsidP="00861DA4">
      <w:pPr>
        <w:pStyle w:val="Odstavecseseznamem"/>
        <w:numPr>
          <w:ilvl w:val="1"/>
          <w:numId w:val="4"/>
        </w:numPr>
        <w:spacing w:before="120"/>
        <w:jc w:val="both"/>
        <w:rPr>
          <w:sz w:val="24"/>
          <w:szCs w:val="24"/>
        </w:rPr>
      </w:pPr>
      <w:r w:rsidRPr="005D735E">
        <w:rPr>
          <w:sz w:val="24"/>
          <w:szCs w:val="24"/>
        </w:rPr>
        <w:lastRenderedPageBreak/>
        <w:t>Technická specifikace pro zpracování SECAP</w:t>
      </w:r>
    </w:p>
    <w:p w14:paraId="70B7A8C6" w14:textId="7F71B76A" w:rsidR="00DC68E2" w:rsidRPr="005D735E" w:rsidRDefault="00DC68E2" w:rsidP="00861DA4">
      <w:pPr>
        <w:pStyle w:val="Odstavecseseznamem"/>
        <w:numPr>
          <w:ilvl w:val="1"/>
          <w:numId w:val="4"/>
        </w:numPr>
        <w:tabs>
          <w:tab w:val="num" w:pos="720"/>
        </w:tabs>
        <w:spacing w:before="120"/>
        <w:jc w:val="both"/>
        <w:rPr>
          <w:snapToGrid w:val="0"/>
          <w:sz w:val="24"/>
          <w:szCs w:val="24"/>
        </w:rPr>
      </w:pPr>
      <w:r w:rsidRPr="005D735E">
        <w:rPr>
          <w:snapToGrid w:val="0"/>
          <w:sz w:val="24"/>
          <w:szCs w:val="24"/>
        </w:rPr>
        <w:t>Výzva č. 2/2024 k předkládání žádostí o poskytnutí podpory v rámci Národního programu Životní prostředí</w:t>
      </w:r>
    </w:p>
    <w:p w14:paraId="282D9B84" w14:textId="77777777" w:rsidR="00FA6548" w:rsidRPr="005D735E" w:rsidRDefault="00FA6548" w:rsidP="00FA6548">
      <w:pPr>
        <w:spacing w:before="120"/>
        <w:jc w:val="both"/>
        <w:rPr>
          <w:snapToGrid w:val="0"/>
          <w:sz w:val="24"/>
          <w:szCs w:val="24"/>
        </w:rPr>
      </w:pPr>
    </w:p>
    <w:p w14:paraId="78B3D0F2" w14:textId="3142D6BC" w:rsidR="00FA6548" w:rsidRPr="005D735E" w:rsidRDefault="00D008D2" w:rsidP="00FA6548">
      <w:pPr>
        <w:pStyle w:val="Zhlav"/>
        <w:tabs>
          <w:tab w:val="clear" w:pos="4536"/>
          <w:tab w:val="clear" w:pos="9072"/>
        </w:tabs>
        <w:spacing w:before="120"/>
        <w:jc w:val="both"/>
        <w:rPr>
          <w:snapToGrid w:val="0"/>
          <w:sz w:val="24"/>
          <w:szCs w:val="24"/>
        </w:rPr>
      </w:pPr>
      <w:r w:rsidRPr="005D735E">
        <w:rPr>
          <w:snapToGrid w:val="0"/>
          <w:sz w:val="24"/>
          <w:szCs w:val="24"/>
        </w:rPr>
        <w:t>V</w:t>
      </w:r>
      <w:r>
        <w:rPr>
          <w:snapToGrid w:val="0"/>
          <w:sz w:val="24"/>
          <w:szCs w:val="24"/>
        </w:rPr>
        <w:t> Brumově-Bylnici</w:t>
      </w:r>
      <w:r w:rsidR="00FA6548" w:rsidRPr="005D735E">
        <w:rPr>
          <w:snapToGrid w:val="0"/>
          <w:sz w:val="24"/>
          <w:szCs w:val="24"/>
        </w:rPr>
        <w:t xml:space="preserve"> dne ……………</w:t>
      </w:r>
      <w:r w:rsidR="00FA6548" w:rsidRPr="005D735E">
        <w:rPr>
          <w:snapToGrid w:val="0"/>
          <w:sz w:val="24"/>
          <w:szCs w:val="24"/>
        </w:rPr>
        <w:tab/>
      </w:r>
      <w:r w:rsidRPr="005D735E">
        <w:rPr>
          <w:snapToGrid w:val="0"/>
          <w:sz w:val="24"/>
          <w:szCs w:val="24"/>
        </w:rPr>
        <w:t>V ………………… dne ……………</w:t>
      </w:r>
    </w:p>
    <w:p w14:paraId="7F71AFCD" w14:textId="77777777" w:rsidR="00FA6548" w:rsidRDefault="00FA6548" w:rsidP="00FA6548">
      <w:pPr>
        <w:spacing w:before="120"/>
        <w:ind w:left="5040"/>
        <w:jc w:val="both"/>
        <w:rPr>
          <w:b/>
          <w:snapToGrid w:val="0"/>
          <w:sz w:val="24"/>
          <w:szCs w:val="24"/>
        </w:rPr>
      </w:pPr>
    </w:p>
    <w:p w14:paraId="30F5A598" w14:textId="77777777" w:rsidR="00292BDE" w:rsidRDefault="00292BDE" w:rsidP="00FA6548">
      <w:pPr>
        <w:spacing w:before="120"/>
        <w:ind w:left="5040"/>
        <w:jc w:val="both"/>
        <w:rPr>
          <w:b/>
          <w:snapToGrid w:val="0"/>
          <w:sz w:val="24"/>
          <w:szCs w:val="24"/>
        </w:rPr>
      </w:pPr>
    </w:p>
    <w:p w14:paraId="658A0E77" w14:textId="77777777" w:rsidR="00292BDE" w:rsidRDefault="00292BDE" w:rsidP="00FA6548">
      <w:pPr>
        <w:spacing w:before="120"/>
        <w:ind w:left="5040"/>
        <w:jc w:val="both"/>
        <w:rPr>
          <w:b/>
          <w:snapToGrid w:val="0"/>
          <w:sz w:val="24"/>
          <w:szCs w:val="24"/>
        </w:rPr>
      </w:pPr>
    </w:p>
    <w:p w14:paraId="257113D3" w14:textId="77777777" w:rsidR="00292BDE" w:rsidRPr="005D735E" w:rsidRDefault="00292BDE" w:rsidP="00FA6548">
      <w:pPr>
        <w:spacing w:before="120"/>
        <w:ind w:left="5040"/>
        <w:jc w:val="both"/>
        <w:rPr>
          <w:b/>
          <w:snapToGrid w:val="0"/>
          <w:sz w:val="24"/>
          <w:szCs w:val="24"/>
        </w:rPr>
      </w:pPr>
    </w:p>
    <w:p w14:paraId="47724143" w14:textId="019525A3" w:rsidR="00FA6548" w:rsidRPr="005D735E" w:rsidRDefault="00FA6548" w:rsidP="00FA6548">
      <w:pPr>
        <w:spacing w:before="120"/>
        <w:jc w:val="both"/>
        <w:rPr>
          <w:bCs/>
          <w:snapToGrid w:val="0"/>
          <w:sz w:val="24"/>
          <w:szCs w:val="24"/>
        </w:rPr>
      </w:pPr>
      <w:r w:rsidRPr="005D735E">
        <w:rPr>
          <w:bCs/>
          <w:snapToGrid w:val="0"/>
          <w:sz w:val="24"/>
          <w:szCs w:val="24"/>
        </w:rPr>
        <w:t>………………………………………</w:t>
      </w:r>
      <w:r w:rsidRPr="005D735E">
        <w:rPr>
          <w:bCs/>
          <w:snapToGrid w:val="0"/>
          <w:sz w:val="24"/>
          <w:szCs w:val="24"/>
        </w:rPr>
        <w:tab/>
      </w:r>
      <w:r w:rsidR="00292BDE" w:rsidRPr="005D735E">
        <w:rPr>
          <w:bCs/>
          <w:snapToGrid w:val="0"/>
          <w:sz w:val="24"/>
          <w:szCs w:val="24"/>
        </w:rPr>
        <w:t>………………………………………</w:t>
      </w:r>
      <w:r w:rsidRPr="005D735E">
        <w:rPr>
          <w:bCs/>
          <w:snapToGrid w:val="0"/>
          <w:sz w:val="24"/>
          <w:szCs w:val="24"/>
        </w:rPr>
        <w:tab/>
      </w:r>
    </w:p>
    <w:p w14:paraId="053E6F80" w14:textId="48FB53D7" w:rsidR="00FA6548" w:rsidRPr="005D735E" w:rsidRDefault="00D008D2" w:rsidP="00FA6548">
      <w:pPr>
        <w:spacing w:before="120"/>
        <w:jc w:val="both"/>
        <w:rPr>
          <w:bCs/>
          <w:snapToGrid w:val="0"/>
          <w:sz w:val="24"/>
          <w:szCs w:val="24"/>
        </w:rPr>
      </w:pPr>
      <w:r>
        <w:rPr>
          <w:bCs/>
          <w:snapToGrid w:val="0"/>
          <w:sz w:val="24"/>
          <w:szCs w:val="24"/>
        </w:rPr>
        <w:t xml:space="preserve">            </w:t>
      </w:r>
      <w:r w:rsidR="00FA6548" w:rsidRPr="005D735E">
        <w:rPr>
          <w:bCs/>
          <w:snapToGrid w:val="0"/>
          <w:sz w:val="24"/>
          <w:szCs w:val="24"/>
        </w:rPr>
        <w:t xml:space="preserve">za </w:t>
      </w:r>
      <w:r>
        <w:rPr>
          <w:bCs/>
          <w:snapToGrid w:val="0"/>
          <w:sz w:val="24"/>
          <w:szCs w:val="24"/>
        </w:rPr>
        <w:t>objednatele</w:t>
      </w:r>
      <w:r w:rsidR="00FA6548" w:rsidRPr="005D735E">
        <w:rPr>
          <w:bCs/>
          <w:snapToGrid w:val="0"/>
          <w:sz w:val="24"/>
          <w:szCs w:val="24"/>
        </w:rPr>
        <w:tab/>
      </w:r>
      <w:r w:rsidR="00FA6548" w:rsidRPr="005D735E">
        <w:rPr>
          <w:bCs/>
          <w:snapToGrid w:val="0"/>
          <w:sz w:val="24"/>
          <w:szCs w:val="24"/>
        </w:rPr>
        <w:tab/>
      </w:r>
      <w:r w:rsidR="00FA6548" w:rsidRPr="005D735E">
        <w:rPr>
          <w:bCs/>
          <w:snapToGrid w:val="0"/>
          <w:sz w:val="24"/>
          <w:szCs w:val="24"/>
        </w:rPr>
        <w:tab/>
      </w:r>
      <w:r w:rsidR="00FA6548" w:rsidRPr="005D735E">
        <w:rPr>
          <w:bCs/>
          <w:snapToGrid w:val="0"/>
          <w:sz w:val="24"/>
          <w:szCs w:val="24"/>
        </w:rPr>
        <w:tab/>
      </w:r>
      <w:r w:rsidR="00292BDE">
        <w:rPr>
          <w:bCs/>
          <w:snapToGrid w:val="0"/>
          <w:sz w:val="24"/>
          <w:szCs w:val="24"/>
        </w:rPr>
        <w:t xml:space="preserve">             </w:t>
      </w:r>
      <w:r w:rsidRPr="005D735E">
        <w:rPr>
          <w:bCs/>
          <w:snapToGrid w:val="0"/>
          <w:sz w:val="24"/>
          <w:szCs w:val="24"/>
        </w:rPr>
        <w:t>za zhotovitele</w:t>
      </w:r>
    </w:p>
    <w:p w14:paraId="37AF51CC" w14:textId="77777777" w:rsidR="00FA6548" w:rsidRDefault="00FA6548" w:rsidP="00FA6548"/>
    <w:p w14:paraId="5BE1C1A5" w14:textId="77777777" w:rsidR="00FA6548" w:rsidRDefault="00FA6548" w:rsidP="00FA6548"/>
    <w:p w14:paraId="7ECEBC2B" w14:textId="77777777" w:rsidR="00FA6548" w:rsidRDefault="00FA6548" w:rsidP="00FA6548"/>
    <w:p w14:paraId="70B057B7" w14:textId="77777777" w:rsidR="00E6445D" w:rsidRDefault="00E6445D" w:rsidP="00FA6548">
      <w:pPr>
        <w:pStyle w:val="Nadpis5"/>
      </w:pPr>
    </w:p>
    <w:sectPr w:rsidR="00E6445D" w:rsidSect="00A7224C">
      <w:headerReference w:type="even" r:id="rId10"/>
      <w:headerReference w:type="default" r:id="rId11"/>
      <w:footerReference w:type="even" r:id="rId12"/>
      <w:footerReference w:type="default" r:id="rId13"/>
      <w:headerReference w:type="first" r:id="rId14"/>
      <w:footerReference w:type="first" r:id="rId15"/>
      <w:pgSz w:w="11906" w:h="16838"/>
      <w:pgMar w:top="1276"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B98F5" w14:textId="77777777" w:rsidR="007F12F6" w:rsidRDefault="007F12F6">
      <w:r>
        <w:separator/>
      </w:r>
    </w:p>
  </w:endnote>
  <w:endnote w:type="continuationSeparator" w:id="0">
    <w:p w14:paraId="7B355ECE" w14:textId="77777777" w:rsidR="007F12F6" w:rsidRDefault="007F1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sablanca">
    <w:altName w:val="Times New Roman"/>
    <w:charset w:val="00"/>
    <w:family w:val="roman"/>
    <w:pitch w:val="variable"/>
  </w:font>
  <w:font w:name="Arial Unicode MS">
    <w:panose1 w:val="020B0604020202020204"/>
    <w:charset w:val="80"/>
    <w:family w:val="swiss"/>
    <w:notTrueType/>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057BC" w14:textId="77777777" w:rsidR="0088017C" w:rsidRDefault="00E946D3" w:rsidP="00F9016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0B057BD" w14:textId="77777777" w:rsidR="0088017C" w:rsidRDefault="0088017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057BE" w14:textId="77777777" w:rsidR="0088017C" w:rsidRDefault="00E946D3" w:rsidP="00F9016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0654E">
      <w:rPr>
        <w:rStyle w:val="slostrnky"/>
        <w:noProof/>
      </w:rPr>
      <w:t>2</w:t>
    </w:r>
    <w:r>
      <w:rPr>
        <w:rStyle w:val="slostrnky"/>
      </w:rPr>
      <w:fldChar w:fldCharType="end"/>
    </w:r>
  </w:p>
  <w:p w14:paraId="70B057BF" w14:textId="77777777" w:rsidR="0088017C" w:rsidRDefault="0088017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34281" w14:textId="77777777" w:rsidR="00E61942" w:rsidRDefault="00E6194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05B8F" w14:textId="77777777" w:rsidR="007F12F6" w:rsidRDefault="007F12F6">
      <w:r>
        <w:separator/>
      </w:r>
    </w:p>
  </w:footnote>
  <w:footnote w:type="continuationSeparator" w:id="0">
    <w:p w14:paraId="1FFA7F6B" w14:textId="77777777" w:rsidR="007F12F6" w:rsidRDefault="007F1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76F90" w14:textId="77777777" w:rsidR="00E61942" w:rsidRDefault="00E6194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F0534" w14:textId="05E75256" w:rsidR="00E61942" w:rsidRPr="00CB6AA3" w:rsidRDefault="00E61942" w:rsidP="00E61942">
    <w:pPr>
      <w:pStyle w:val="Zhlav"/>
      <w:jc w:val="right"/>
      <w:rPr>
        <w:rFonts w:ascii="Arial" w:hAnsi="Arial" w:cs="Arial"/>
      </w:rPr>
    </w:pPr>
    <w:r w:rsidRPr="00CB6AA3">
      <w:rPr>
        <w:rFonts w:ascii="Arial" w:hAnsi="Arial" w:cs="Arial"/>
      </w:rPr>
      <w:t xml:space="preserve">Příloha č. </w:t>
    </w:r>
    <w:r>
      <w:rPr>
        <w:rFonts w:ascii="Arial" w:hAnsi="Arial" w:cs="Arial"/>
      </w:rPr>
      <w:t>2</w:t>
    </w:r>
  </w:p>
  <w:p w14:paraId="51938CD8" w14:textId="77777777" w:rsidR="00E61942" w:rsidRDefault="00E6194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551FE" w14:textId="77777777" w:rsidR="00E61942" w:rsidRDefault="00E6194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AEE"/>
    <w:multiLevelType w:val="hybridMultilevel"/>
    <w:tmpl w:val="290AC00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7CB272B"/>
    <w:multiLevelType w:val="hybridMultilevel"/>
    <w:tmpl w:val="5A52546A"/>
    <w:lvl w:ilvl="0" w:tplc="00000010">
      <w:numFmt w:val="bullet"/>
      <w:lvlText w:val="-"/>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826C12"/>
    <w:multiLevelType w:val="hybridMultilevel"/>
    <w:tmpl w:val="290AC00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BC52BAF"/>
    <w:multiLevelType w:val="hybridMultilevel"/>
    <w:tmpl w:val="5C3C00CC"/>
    <w:lvl w:ilvl="0" w:tplc="FFFFFFFF">
      <w:start w:val="1"/>
      <w:numFmt w:val="lowerLetter"/>
      <w:lvlText w:val="%1)"/>
      <w:lvlJc w:val="left"/>
      <w:pPr>
        <w:ind w:left="720" w:hanging="360"/>
      </w:pPr>
      <w:rPr>
        <w:rFonts w:hint="default"/>
      </w:rPr>
    </w:lvl>
    <w:lvl w:ilvl="1" w:tplc="3E128452">
      <w:start w:val="4"/>
      <w:numFmt w:val="bullet"/>
      <w:lvlText w:val="-"/>
      <w:lvlJc w:val="left"/>
      <w:pPr>
        <w:ind w:left="1440" w:hanging="360"/>
      </w:pPr>
      <w:rPr>
        <w:rFonts w:ascii="TimesNewRoman" w:eastAsiaTheme="minorHAnsi" w:hAnsi="TimesNewRoman" w:cs="TimesNew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0D706C"/>
    <w:multiLevelType w:val="hybridMultilevel"/>
    <w:tmpl w:val="0EF4EEF4"/>
    <w:lvl w:ilvl="0" w:tplc="C8723A7A">
      <w:start w:val="1"/>
      <w:numFmt w:val="decimal"/>
      <w:lvlText w:val="%1."/>
      <w:lvlJc w:val="left"/>
      <w:pPr>
        <w:ind w:left="7165" w:hanging="360"/>
      </w:pPr>
      <w:rPr>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EB1ECB"/>
    <w:multiLevelType w:val="hybridMultilevel"/>
    <w:tmpl w:val="FBA0BC00"/>
    <w:lvl w:ilvl="0" w:tplc="9FA4E356">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11871EBC"/>
    <w:multiLevelType w:val="hybridMultilevel"/>
    <w:tmpl w:val="9374573C"/>
    <w:lvl w:ilvl="0" w:tplc="85B4B06C">
      <w:start w:val="1"/>
      <w:numFmt w:val="decimal"/>
      <w:lvlText w:val="%1."/>
      <w:lvlJc w:val="left"/>
      <w:pPr>
        <w:tabs>
          <w:tab w:val="num" w:pos="720"/>
        </w:tabs>
        <w:ind w:left="720" w:hanging="360"/>
      </w:pPr>
      <w:rPr>
        <w:rFonts w:ascii="Arial" w:eastAsia="Times New Roman" w:hAnsi="Arial" w:cs="Arial"/>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EB651C"/>
    <w:multiLevelType w:val="hybridMultilevel"/>
    <w:tmpl w:val="4F96B5A2"/>
    <w:lvl w:ilvl="0" w:tplc="5CAED36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2F155C"/>
    <w:multiLevelType w:val="hybridMultilevel"/>
    <w:tmpl w:val="AED84794"/>
    <w:lvl w:ilvl="0" w:tplc="FFFFFFFF">
      <w:start w:val="1"/>
      <w:numFmt w:val="decimal"/>
      <w:lvlText w:val="%1."/>
      <w:lvlJc w:val="left"/>
      <w:pPr>
        <w:tabs>
          <w:tab w:val="num" w:pos="1156"/>
        </w:tabs>
        <w:ind w:left="1156" w:hanging="1156"/>
      </w:pPr>
      <w:rPr>
        <w:rFonts w:ascii="Arial" w:hAnsi="Arial" w:hint="default"/>
        <w:b w:val="0"/>
        <w:i w:val="0"/>
        <w:color w:val="auto"/>
        <w:sz w:val="22"/>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9" w15:restartNumberingAfterBreak="0">
    <w:nsid w:val="2088288E"/>
    <w:multiLevelType w:val="hybridMultilevel"/>
    <w:tmpl w:val="50E82514"/>
    <w:lvl w:ilvl="0" w:tplc="00000010">
      <w:numFmt w:val="bullet"/>
      <w:lvlText w:val="-"/>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B53918"/>
    <w:multiLevelType w:val="hybridMultilevel"/>
    <w:tmpl w:val="1E0273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1F7D7B"/>
    <w:multiLevelType w:val="multilevel"/>
    <w:tmpl w:val="13AE82A2"/>
    <w:lvl w:ilvl="0">
      <w:start w:val="10"/>
      <w:numFmt w:val="decimal"/>
      <w:lvlText w:val="%1."/>
      <w:lvlJc w:val="left"/>
      <w:pPr>
        <w:ind w:left="435" w:hanging="435"/>
      </w:pPr>
      <w:rPr>
        <w:rFonts w:hint="default"/>
      </w:rPr>
    </w:lvl>
    <w:lvl w:ilvl="1">
      <w:start w:val="1"/>
      <w:numFmt w:val="decimal"/>
      <w:lvlText w:val="%1.%2."/>
      <w:lvlJc w:val="left"/>
      <w:pPr>
        <w:ind w:left="435" w:hanging="435"/>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DB40EC"/>
    <w:multiLevelType w:val="hybridMultilevel"/>
    <w:tmpl w:val="4692B152"/>
    <w:lvl w:ilvl="0" w:tplc="0405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B11C41"/>
    <w:multiLevelType w:val="hybridMultilevel"/>
    <w:tmpl w:val="290AC0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D55559"/>
    <w:multiLevelType w:val="hybridMultilevel"/>
    <w:tmpl w:val="7EA05898"/>
    <w:lvl w:ilvl="0" w:tplc="FFFFFFFF">
      <w:start w:val="1"/>
      <w:numFmt w:val="decimal"/>
      <w:lvlText w:val="%1."/>
      <w:lvlJc w:val="left"/>
      <w:pPr>
        <w:tabs>
          <w:tab w:val="num" w:pos="720"/>
        </w:tabs>
        <w:ind w:left="720" w:hanging="360"/>
      </w:pPr>
      <w:rPr>
        <w:rFonts w:hint="default"/>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AB19D6"/>
    <w:multiLevelType w:val="hybridMultilevel"/>
    <w:tmpl w:val="4DCC17F4"/>
    <w:lvl w:ilvl="0" w:tplc="5B0C48E8">
      <w:start w:val="1"/>
      <w:numFmt w:val="lowerLetter"/>
      <w:lvlText w:val="%1)"/>
      <w:lvlJc w:val="left"/>
      <w:pPr>
        <w:ind w:left="786" w:hanging="360"/>
      </w:pPr>
      <w:rPr>
        <w:rFonts w:hint="default"/>
        <w:i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395D5A71"/>
    <w:multiLevelType w:val="hybridMultilevel"/>
    <w:tmpl w:val="AED84794"/>
    <w:lvl w:ilvl="0" w:tplc="BBC4E4DE">
      <w:start w:val="1"/>
      <w:numFmt w:val="decimal"/>
      <w:lvlText w:val="%1."/>
      <w:lvlJc w:val="left"/>
      <w:pPr>
        <w:tabs>
          <w:tab w:val="num" w:pos="1440"/>
        </w:tabs>
        <w:ind w:left="1440" w:hanging="1156"/>
      </w:pPr>
      <w:rPr>
        <w:rFonts w:ascii="Arial" w:hAnsi="Arial"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A6C1285"/>
    <w:multiLevelType w:val="hybridMultilevel"/>
    <w:tmpl w:val="E444993C"/>
    <w:lvl w:ilvl="0" w:tplc="1BEC7C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804D15"/>
    <w:multiLevelType w:val="hybridMultilevel"/>
    <w:tmpl w:val="B0C060DE"/>
    <w:lvl w:ilvl="0" w:tplc="BBC4E4DE">
      <w:start w:val="1"/>
      <w:numFmt w:val="decimal"/>
      <w:lvlText w:val="%1."/>
      <w:lvlJc w:val="left"/>
      <w:pPr>
        <w:tabs>
          <w:tab w:val="num" w:pos="1440"/>
        </w:tabs>
        <w:ind w:left="1440" w:hanging="1156"/>
      </w:pPr>
      <w:rPr>
        <w:rFonts w:ascii="Arial" w:hAnsi="Arial"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FB424CF"/>
    <w:multiLevelType w:val="hybridMultilevel"/>
    <w:tmpl w:val="949CBBE6"/>
    <w:lvl w:ilvl="0" w:tplc="BBC4E4DE">
      <w:start w:val="1"/>
      <w:numFmt w:val="decimal"/>
      <w:lvlText w:val="%1."/>
      <w:lvlJc w:val="left"/>
      <w:pPr>
        <w:tabs>
          <w:tab w:val="num" w:pos="1440"/>
        </w:tabs>
        <w:ind w:left="1440" w:hanging="1156"/>
      </w:pPr>
      <w:rPr>
        <w:rFonts w:ascii="Arial" w:hAnsi="Arial" w:hint="default"/>
        <w:b w:val="0"/>
        <w:i w:val="0"/>
        <w:color w:val="auto"/>
        <w:sz w:val="22"/>
      </w:r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6474AE8"/>
    <w:multiLevelType w:val="hybridMultilevel"/>
    <w:tmpl w:val="C40EE25E"/>
    <w:lvl w:ilvl="0" w:tplc="B6961214">
      <w:start w:val="1"/>
      <w:numFmt w:val="lowerLetter"/>
      <w:lvlText w:val="%1)"/>
      <w:lvlJc w:val="left"/>
      <w:pPr>
        <w:ind w:left="1069" w:hanging="360"/>
      </w:pPr>
      <w:rPr>
        <w:rFonts w:ascii="Palatino Linotype" w:eastAsia="Calibri" w:hAnsi="Palatino Linotype" w:cs="Arial"/>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15:restartNumberingAfterBreak="0">
    <w:nsid w:val="47AF388E"/>
    <w:multiLevelType w:val="hybridMultilevel"/>
    <w:tmpl w:val="56E642D2"/>
    <w:lvl w:ilvl="0" w:tplc="04050017">
      <w:start w:val="1"/>
      <w:numFmt w:val="lowerLetter"/>
      <w:lvlText w:val="%1)"/>
      <w:lvlJc w:val="left"/>
      <w:pPr>
        <w:tabs>
          <w:tab w:val="num" w:pos="502"/>
        </w:tabs>
        <w:ind w:left="502" w:hanging="360"/>
      </w:pPr>
      <w:rPr>
        <w:rFonts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48BB6A31"/>
    <w:multiLevelType w:val="hybridMultilevel"/>
    <w:tmpl w:val="65EC855A"/>
    <w:lvl w:ilvl="0" w:tplc="0405000F">
      <w:start w:val="1"/>
      <w:numFmt w:val="decimal"/>
      <w:lvlText w:val="%1."/>
      <w:lvlJc w:val="left"/>
      <w:pPr>
        <w:ind w:left="900" w:hanging="360"/>
      </w:pPr>
    </w:lvl>
    <w:lvl w:ilvl="1" w:tplc="3E128452">
      <w:start w:val="4"/>
      <w:numFmt w:val="bullet"/>
      <w:lvlText w:val="-"/>
      <w:lvlJc w:val="left"/>
      <w:pPr>
        <w:ind w:left="1620" w:hanging="360"/>
      </w:pPr>
      <w:rPr>
        <w:rFonts w:ascii="TimesNewRoman" w:eastAsiaTheme="minorHAnsi" w:hAnsi="TimesNewRoman" w:cs="TimesNewRoman" w:hint="default"/>
      </w:r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23" w15:restartNumberingAfterBreak="0">
    <w:nsid w:val="4AEF6F92"/>
    <w:multiLevelType w:val="hybridMultilevel"/>
    <w:tmpl w:val="7EA05898"/>
    <w:lvl w:ilvl="0" w:tplc="711CB936">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066EEE"/>
    <w:multiLevelType w:val="hybridMultilevel"/>
    <w:tmpl w:val="16587442"/>
    <w:lvl w:ilvl="0" w:tplc="0405000F">
      <w:start w:val="1"/>
      <w:numFmt w:val="decimal"/>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D7721C"/>
    <w:multiLevelType w:val="hybridMultilevel"/>
    <w:tmpl w:val="86A4CA64"/>
    <w:lvl w:ilvl="0" w:tplc="88EAF73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53907438"/>
    <w:multiLevelType w:val="multilevel"/>
    <w:tmpl w:val="E63AC7A4"/>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B84EE5"/>
    <w:multiLevelType w:val="hybridMultilevel"/>
    <w:tmpl w:val="4912BD88"/>
    <w:lvl w:ilvl="0" w:tplc="BBC4E4DE">
      <w:start w:val="1"/>
      <w:numFmt w:val="decimal"/>
      <w:lvlText w:val="%1."/>
      <w:lvlJc w:val="left"/>
      <w:pPr>
        <w:tabs>
          <w:tab w:val="num" w:pos="1440"/>
        </w:tabs>
        <w:ind w:left="1440" w:hanging="1156"/>
      </w:pPr>
      <w:rPr>
        <w:rFonts w:ascii="Arial" w:hAnsi="Arial"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D611E4E"/>
    <w:multiLevelType w:val="hybridMultilevel"/>
    <w:tmpl w:val="6382DFFA"/>
    <w:lvl w:ilvl="0" w:tplc="C84C9B1E">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1D31BE3"/>
    <w:multiLevelType w:val="hybridMultilevel"/>
    <w:tmpl w:val="DDC219CC"/>
    <w:lvl w:ilvl="0" w:tplc="7A522204">
      <w:start w:val="1"/>
      <w:numFmt w:val="decimal"/>
      <w:lvlText w:val="%1."/>
      <w:lvlJc w:val="left"/>
      <w:pPr>
        <w:ind w:left="720" w:hanging="360"/>
      </w:pPr>
    </w:lvl>
    <w:lvl w:ilvl="1" w:tplc="028E5022">
      <w:start w:val="1"/>
      <w:numFmt w:val="lowerLetter"/>
      <w:lvlText w:val="%2."/>
      <w:lvlJc w:val="left"/>
      <w:pPr>
        <w:ind w:left="720" w:hanging="360"/>
      </w:pPr>
    </w:lvl>
    <w:lvl w:ilvl="2" w:tplc="158C12E2">
      <w:start w:val="1"/>
      <w:numFmt w:val="decimal"/>
      <w:lvlText w:val="%3."/>
      <w:lvlJc w:val="left"/>
      <w:pPr>
        <w:ind w:left="720" w:hanging="360"/>
      </w:pPr>
    </w:lvl>
    <w:lvl w:ilvl="3" w:tplc="E1E0D682">
      <w:start w:val="1"/>
      <w:numFmt w:val="decimal"/>
      <w:lvlText w:val="%4."/>
      <w:lvlJc w:val="left"/>
      <w:pPr>
        <w:ind w:left="720" w:hanging="360"/>
      </w:pPr>
    </w:lvl>
    <w:lvl w:ilvl="4" w:tplc="FB06ACB0">
      <w:start w:val="1"/>
      <w:numFmt w:val="decimal"/>
      <w:lvlText w:val="%5."/>
      <w:lvlJc w:val="left"/>
      <w:pPr>
        <w:ind w:left="720" w:hanging="360"/>
      </w:pPr>
    </w:lvl>
    <w:lvl w:ilvl="5" w:tplc="6A3CE942">
      <w:start w:val="1"/>
      <w:numFmt w:val="decimal"/>
      <w:lvlText w:val="%6."/>
      <w:lvlJc w:val="left"/>
      <w:pPr>
        <w:ind w:left="720" w:hanging="360"/>
      </w:pPr>
    </w:lvl>
    <w:lvl w:ilvl="6" w:tplc="07AEE0B0">
      <w:start w:val="1"/>
      <w:numFmt w:val="decimal"/>
      <w:lvlText w:val="%7."/>
      <w:lvlJc w:val="left"/>
      <w:pPr>
        <w:ind w:left="720" w:hanging="360"/>
      </w:pPr>
    </w:lvl>
    <w:lvl w:ilvl="7" w:tplc="756661AC">
      <w:start w:val="1"/>
      <w:numFmt w:val="decimal"/>
      <w:lvlText w:val="%8."/>
      <w:lvlJc w:val="left"/>
      <w:pPr>
        <w:ind w:left="720" w:hanging="360"/>
      </w:pPr>
    </w:lvl>
    <w:lvl w:ilvl="8" w:tplc="A29CDA62">
      <w:start w:val="1"/>
      <w:numFmt w:val="decimal"/>
      <w:lvlText w:val="%9."/>
      <w:lvlJc w:val="left"/>
      <w:pPr>
        <w:ind w:left="720" w:hanging="360"/>
      </w:pPr>
    </w:lvl>
  </w:abstractNum>
  <w:abstractNum w:abstractNumId="30" w15:restartNumberingAfterBreak="0">
    <w:nsid w:val="630B6D13"/>
    <w:multiLevelType w:val="multilevel"/>
    <w:tmpl w:val="1AE2CC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027D80"/>
    <w:multiLevelType w:val="hybridMultilevel"/>
    <w:tmpl w:val="B6D235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448314D"/>
    <w:multiLevelType w:val="hybridMultilevel"/>
    <w:tmpl w:val="9AEE18A2"/>
    <w:lvl w:ilvl="0" w:tplc="5CAED364">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B205F4F"/>
    <w:multiLevelType w:val="hybridMultilevel"/>
    <w:tmpl w:val="A470F08A"/>
    <w:lvl w:ilvl="0" w:tplc="711CB936">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8"/>
  </w:num>
  <w:num w:numId="2">
    <w:abstractNumId w:val="19"/>
  </w:num>
  <w:num w:numId="3">
    <w:abstractNumId w:val="33"/>
  </w:num>
  <w:num w:numId="4">
    <w:abstractNumId w:val="21"/>
  </w:num>
  <w:num w:numId="5">
    <w:abstractNumId w:val="23"/>
  </w:num>
  <w:num w:numId="6">
    <w:abstractNumId w:val="31"/>
  </w:num>
  <w:num w:numId="7">
    <w:abstractNumId w:val="22"/>
  </w:num>
  <w:num w:numId="8">
    <w:abstractNumId w:val="32"/>
  </w:num>
  <w:num w:numId="9">
    <w:abstractNumId w:val="7"/>
  </w:num>
  <w:num w:numId="10">
    <w:abstractNumId w:val="4"/>
  </w:num>
  <w:num w:numId="11">
    <w:abstractNumId w:val="13"/>
  </w:num>
  <w:num w:numId="12">
    <w:abstractNumId w:val="10"/>
  </w:num>
  <w:num w:numId="13">
    <w:abstractNumId w:val="18"/>
  </w:num>
  <w:num w:numId="14">
    <w:abstractNumId w:val="27"/>
  </w:num>
  <w:num w:numId="15">
    <w:abstractNumId w:val="16"/>
  </w:num>
  <w:num w:numId="16">
    <w:abstractNumId w:val="6"/>
  </w:num>
  <w:num w:numId="17">
    <w:abstractNumId w:val="5"/>
  </w:num>
  <w:num w:numId="18">
    <w:abstractNumId w:val="25"/>
  </w:num>
  <w:num w:numId="19">
    <w:abstractNumId w:val="15"/>
  </w:num>
  <w:num w:numId="20">
    <w:abstractNumId w:val="14"/>
  </w:num>
  <w:num w:numId="21">
    <w:abstractNumId w:val="20"/>
  </w:num>
  <w:num w:numId="22">
    <w:abstractNumId w:val="8"/>
  </w:num>
  <w:num w:numId="23">
    <w:abstractNumId w:val="30"/>
  </w:num>
  <w:num w:numId="24">
    <w:abstractNumId w:val="30"/>
    <w:lvlOverride w:ilvl="0">
      <w:lvl w:ilvl="0">
        <w:start w:val="1"/>
        <w:numFmt w:val="lowerLetter"/>
        <w:lvlText w:val="%1)"/>
        <w:lvlJc w:val="left"/>
        <w:pPr>
          <w:ind w:left="360" w:hanging="360"/>
        </w:pPr>
      </w:lvl>
    </w:lvlOverride>
    <w:lvlOverride w:ilvl="1">
      <w:lvl w:ilvl="1">
        <w:start w:val="1"/>
        <w:numFmt w:val="lowerLetter"/>
        <w:lvlText w:val="%2."/>
        <w:lvlJc w:val="left"/>
        <w:pPr>
          <w:ind w:left="1080" w:hanging="360"/>
        </w:pPr>
        <w:rPr>
          <w:sz w:val="22"/>
          <w:szCs w:val="22"/>
        </w:r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5">
    <w:abstractNumId w:val="29"/>
  </w:num>
  <w:num w:numId="26">
    <w:abstractNumId w:val="1"/>
  </w:num>
  <w:num w:numId="27">
    <w:abstractNumId w:val="9"/>
  </w:num>
  <w:num w:numId="28">
    <w:abstractNumId w:val="12"/>
  </w:num>
  <w:num w:numId="29">
    <w:abstractNumId w:val="24"/>
  </w:num>
  <w:num w:numId="30">
    <w:abstractNumId w:val="3"/>
  </w:num>
  <w:num w:numId="31">
    <w:abstractNumId w:val="17"/>
  </w:num>
  <w:num w:numId="32">
    <w:abstractNumId w:val="26"/>
  </w:num>
  <w:num w:numId="33">
    <w:abstractNumId w:val="0"/>
  </w:num>
  <w:num w:numId="34">
    <w:abstractNumId w:val="2"/>
  </w:num>
  <w:num w:numId="35">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B2E"/>
    <w:rsid w:val="0000014A"/>
    <w:rsid w:val="00000E10"/>
    <w:rsid w:val="000040DC"/>
    <w:rsid w:val="0000536C"/>
    <w:rsid w:val="00011E03"/>
    <w:rsid w:val="00024CE1"/>
    <w:rsid w:val="000363BE"/>
    <w:rsid w:val="00043423"/>
    <w:rsid w:val="00047C34"/>
    <w:rsid w:val="00056602"/>
    <w:rsid w:val="000703B2"/>
    <w:rsid w:val="00070C02"/>
    <w:rsid w:val="000736EC"/>
    <w:rsid w:val="0007735D"/>
    <w:rsid w:val="000815CA"/>
    <w:rsid w:val="000C34CA"/>
    <w:rsid w:val="000C43AE"/>
    <w:rsid w:val="000C6305"/>
    <w:rsid w:val="000D078C"/>
    <w:rsid w:val="000E5DE2"/>
    <w:rsid w:val="000E76FF"/>
    <w:rsid w:val="000F1A18"/>
    <w:rsid w:val="00110418"/>
    <w:rsid w:val="00137CC3"/>
    <w:rsid w:val="00144B88"/>
    <w:rsid w:val="00151342"/>
    <w:rsid w:val="00166E36"/>
    <w:rsid w:val="00173067"/>
    <w:rsid w:val="001740CA"/>
    <w:rsid w:val="0018044E"/>
    <w:rsid w:val="0018709F"/>
    <w:rsid w:val="001970DC"/>
    <w:rsid w:val="001B2493"/>
    <w:rsid w:val="001C019A"/>
    <w:rsid w:val="001C127F"/>
    <w:rsid w:val="001C1EA2"/>
    <w:rsid w:val="001C2B2E"/>
    <w:rsid w:val="001C4C26"/>
    <w:rsid w:val="001C716A"/>
    <w:rsid w:val="001E4055"/>
    <w:rsid w:val="001F1C68"/>
    <w:rsid w:val="00215D28"/>
    <w:rsid w:val="00220C2C"/>
    <w:rsid w:val="00230187"/>
    <w:rsid w:val="0023038E"/>
    <w:rsid w:val="00236C32"/>
    <w:rsid w:val="0026047B"/>
    <w:rsid w:val="002642BE"/>
    <w:rsid w:val="002822F2"/>
    <w:rsid w:val="0028315C"/>
    <w:rsid w:val="002846FF"/>
    <w:rsid w:val="00287709"/>
    <w:rsid w:val="00290D3F"/>
    <w:rsid w:val="00292BDE"/>
    <w:rsid w:val="00293AD7"/>
    <w:rsid w:val="002A6F83"/>
    <w:rsid w:val="002B331F"/>
    <w:rsid w:val="002B6EB6"/>
    <w:rsid w:val="002C0292"/>
    <w:rsid w:val="002C1B98"/>
    <w:rsid w:val="002C32E9"/>
    <w:rsid w:val="002D261A"/>
    <w:rsid w:val="002E1CE3"/>
    <w:rsid w:val="002E30E0"/>
    <w:rsid w:val="002F41FC"/>
    <w:rsid w:val="00326B07"/>
    <w:rsid w:val="00330C31"/>
    <w:rsid w:val="00341448"/>
    <w:rsid w:val="0034295E"/>
    <w:rsid w:val="003549A5"/>
    <w:rsid w:val="00395623"/>
    <w:rsid w:val="003A2754"/>
    <w:rsid w:val="003A6083"/>
    <w:rsid w:val="003B337B"/>
    <w:rsid w:val="003C22AA"/>
    <w:rsid w:val="003C5395"/>
    <w:rsid w:val="003D1590"/>
    <w:rsid w:val="003E175A"/>
    <w:rsid w:val="003E3765"/>
    <w:rsid w:val="003E3E27"/>
    <w:rsid w:val="003E6926"/>
    <w:rsid w:val="003F2527"/>
    <w:rsid w:val="003F2A0F"/>
    <w:rsid w:val="004038FE"/>
    <w:rsid w:val="004056F9"/>
    <w:rsid w:val="0041208B"/>
    <w:rsid w:val="0041344A"/>
    <w:rsid w:val="0041445C"/>
    <w:rsid w:val="00425B2C"/>
    <w:rsid w:val="00430F3A"/>
    <w:rsid w:val="00436429"/>
    <w:rsid w:val="0043793C"/>
    <w:rsid w:val="004435C2"/>
    <w:rsid w:val="00444FEC"/>
    <w:rsid w:val="00450328"/>
    <w:rsid w:val="004560C3"/>
    <w:rsid w:val="00475074"/>
    <w:rsid w:val="00477C73"/>
    <w:rsid w:val="0048148A"/>
    <w:rsid w:val="004826DA"/>
    <w:rsid w:val="00482861"/>
    <w:rsid w:val="004859F7"/>
    <w:rsid w:val="00490BF3"/>
    <w:rsid w:val="004C201B"/>
    <w:rsid w:val="004D45B5"/>
    <w:rsid w:val="004E599D"/>
    <w:rsid w:val="004F3962"/>
    <w:rsid w:val="004F7026"/>
    <w:rsid w:val="004F76C2"/>
    <w:rsid w:val="00504D88"/>
    <w:rsid w:val="00511740"/>
    <w:rsid w:val="005137D6"/>
    <w:rsid w:val="00525FE0"/>
    <w:rsid w:val="00531F7A"/>
    <w:rsid w:val="0053776B"/>
    <w:rsid w:val="0054373C"/>
    <w:rsid w:val="005461D0"/>
    <w:rsid w:val="0054795E"/>
    <w:rsid w:val="005548BA"/>
    <w:rsid w:val="00560D4E"/>
    <w:rsid w:val="00561B7C"/>
    <w:rsid w:val="00574B74"/>
    <w:rsid w:val="00582637"/>
    <w:rsid w:val="00587372"/>
    <w:rsid w:val="005957AA"/>
    <w:rsid w:val="005C06AF"/>
    <w:rsid w:val="005C1786"/>
    <w:rsid w:val="005D735E"/>
    <w:rsid w:val="00604DB0"/>
    <w:rsid w:val="00610CE1"/>
    <w:rsid w:val="00612B93"/>
    <w:rsid w:val="00613D65"/>
    <w:rsid w:val="00643DA4"/>
    <w:rsid w:val="006475F8"/>
    <w:rsid w:val="00677420"/>
    <w:rsid w:val="006852EE"/>
    <w:rsid w:val="006866CE"/>
    <w:rsid w:val="00687F44"/>
    <w:rsid w:val="006918CC"/>
    <w:rsid w:val="0069678E"/>
    <w:rsid w:val="006C3299"/>
    <w:rsid w:val="006C6298"/>
    <w:rsid w:val="006D3F32"/>
    <w:rsid w:val="006E0DA1"/>
    <w:rsid w:val="006E2532"/>
    <w:rsid w:val="006E7F63"/>
    <w:rsid w:val="006F4209"/>
    <w:rsid w:val="006F72A3"/>
    <w:rsid w:val="007003F9"/>
    <w:rsid w:val="00712710"/>
    <w:rsid w:val="0071410A"/>
    <w:rsid w:val="00720FE3"/>
    <w:rsid w:val="0073236D"/>
    <w:rsid w:val="00736DEB"/>
    <w:rsid w:val="0074109B"/>
    <w:rsid w:val="007446C1"/>
    <w:rsid w:val="00745781"/>
    <w:rsid w:val="00747543"/>
    <w:rsid w:val="00752B0D"/>
    <w:rsid w:val="00797FB9"/>
    <w:rsid w:val="007B3ACB"/>
    <w:rsid w:val="007C51D1"/>
    <w:rsid w:val="007D2942"/>
    <w:rsid w:val="007D3B19"/>
    <w:rsid w:val="007E164A"/>
    <w:rsid w:val="007E3AF5"/>
    <w:rsid w:val="007F12F6"/>
    <w:rsid w:val="007F4055"/>
    <w:rsid w:val="008023E7"/>
    <w:rsid w:val="00806060"/>
    <w:rsid w:val="00806E69"/>
    <w:rsid w:val="00815122"/>
    <w:rsid w:val="008313B7"/>
    <w:rsid w:val="00833D49"/>
    <w:rsid w:val="00841A55"/>
    <w:rsid w:val="00844DA5"/>
    <w:rsid w:val="00861DA4"/>
    <w:rsid w:val="0086301B"/>
    <w:rsid w:val="0088017C"/>
    <w:rsid w:val="00880CCA"/>
    <w:rsid w:val="00883097"/>
    <w:rsid w:val="008A53F9"/>
    <w:rsid w:val="008A64C7"/>
    <w:rsid w:val="008C6298"/>
    <w:rsid w:val="008D0913"/>
    <w:rsid w:val="008D3F27"/>
    <w:rsid w:val="008E07DB"/>
    <w:rsid w:val="008E3E4B"/>
    <w:rsid w:val="009061F5"/>
    <w:rsid w:val="009074DC"/>
    <w:rsid w:val="0091024A"/>
    <w:rsid w:val="00910753"/>
    <w:rsid w:val="00915C56"/>
    <w:rsid w:val="00917324"/>
    <w:rsid w:val="009275D9"/>
    <w:rsid w:val="00946BB7"/>
    <w:rsid w:val="00963306"/>
    <w:rsid w:val="0098034E"/>
    <w:rsid w:val="00982618"/>
    <w:rsid w:val="00982977"/>
    <w:rsid w:val="009868E5"/>
    <w:rsid w:val="00995E16"/>
    <w:rsid w:val="009A2E45"/>
    <w:rsid w:val="009C36BB"/>
    <w:rsid w:val="009C7035"/>
    <w:rsid w:val="009D6A4B"/>
    <w:rsid w:val="009E6845"/>
    <w:rsid w:val="00A001C2"/>
    <w:rsid w:val="00A050C8"/>
    <w:rsid w:val="00A12101"/>
    <w:rsid w:val="00A16124"/>
    <w:rsid w:val="00A24532"/>
    <w:rsid w:val="00A25DF1"/>
    <w:rsid w:val="00A42795"/>
    <w:rsid w:val="00A4321E"/>
    <w:rsid w:val="00A447AA"/>
    <w:rsid w:val="00A45424"/>
    <w:rsid w:val="00A47C2B"/>
    <w:rsid w:val="00A7224C"/>
    <w:rsid w:val="00A757C3"/>
    <w:rsid w:val="00A76A21"/>
    <w:rsid w:val="00A804DB"/>
    <w:rsid w:val="00A8145C"/>
    <w:rsid w:val="00A81685"/>
    <w:rsid w:val="00A86F1F"/>
    <w:rsid w:val="00A92CD4"/>
    <w:rsid w:val="00A96B1D"/>
    <w:rsid w:val="00AA449B"/>
    <w:rsid w:val="00AA54FD"/>
    <w:rsid w:val="00AD0C08"/>
    <w:rsid w:val="00AE2F0F"/>
    <w:rsid w:val="00AE5C93"/>
    <w:rsid w:val="00AF38B4"/>
    <w:rsid w:val="00AF598B"/>
    <w:rsid w:val="00AF60AA"/>
    <w:rsid w:val="00AF6620"/>
    <w:rsid w:val="00AF70D1"/>
    <w:rsid w:val="00B133BC"/>
    <w:rsid w:val="00B263DA"/>
    <w:rsid w:val="00B36808"/>
    <w:rsid w:val="00B37462"/>
    <w:rsid w:val="00B41580"/>
    <w:rsid w:val="00B41690"/>
    <w:rsid w:val="00B50067"/>
    <w:rsid w:val="00B507C1"/>
    <w:rsid w:val="00B6069C"/>
    <w:rsid w:val="00B8629C"/>
    <w:rsid w:val="00B869E1"/>
    <w:rsid w:val="00B95DC5"/>
    <w:rsid w:val="00BA0254"/>
    <w:rsid w:val="00BA3C02"/>
    <w:rsid w:val="00BA44AE"/>
    <w:rsid w:val="00BA617D"/>
    <w:rsid w:val="00BB58BB"/>
    <w:rsid w:val="00BC07B0"/>
    <w:rsid w:val="00BC7B68"/>
    <w:rsid w:val="00BE2533"/>
    <w:rsid w:val="00C0654E"/>
    <w:rsid w:val="00C116C8"/>
    <w:rsid w:val="00C33E5F"/>
    <w:rsid w:val="00C35ED7"/>
    <w:rsid w:val="00C37D11"/>
    <w:rsid w:val="00C56A6D"/>
    <w:rsid w:val="00C72119"/>
    <w:rsid w:val="00C80C9D"/>
    <w:rsid w:val="00C91125"/>
    <w:rsid w:val="00CA2289"/>
    <w:rsid w:val="00CA2C74"/>
    <w:rsid w:val="00CA6116"/>
    <w:rsid w:val="00CB2795"/>
    <w:rsid w:val="00CC3C23"/>
    <w:rsid w:val="00CC6706"/>
    <w:rsid w:val="00CD2907"/>
    <w:rsid w:val="00CD7017"/>
    <w:rsid w:val="00CE559C"/>
    <w:rsid w:val="00D008D2"/>
    <w:rsid w:val="00D21F76"/>
    <w:rsid w:val="00D22608"/>
    <w:rsid w:val="00D371BF"/>
    <w:rsid w:val="00D40C89"/>
    <w:rsid w:val="00D4105F"/>
    <w:rsid w:val="00D4492F"/>
    <w:rsid w:val="00D50613"/>
    <w:rsid w:val="00D52F5A"/>
    <w:rsid w:val="00D55608"/>
    <w:rsid w:val="00D570CC"/>
    <w:rsid w:val="00D57BA0"/>
    <w:rsid w:val="00D71B62"/>
    <w:rsid w:val="00D80383"/>
    <w:rsid w:val="00D94DB8"/>
    <w:rsid w:val="00D97310"/>
    <w:rsid w:val="00DA31EB"/>
    <w:rsid w:val="00DC1885"/>
    <w:rsid w:val="00DC1931"/>
    <w:rsid w:val="00DC3CB5"/>
    <w:rsid w:val="00DC68E2"/>
    <w:rsid w:val="00DD4CA4"/>
    <w:rsid w:val="00DD5535"/>
    <w:rsid w:val="00DE42B6"/>
    <w:rsid w:val="00E01107"/>
    <w:rsid w:val="00E01DC0"/>
    <w:rsid w:val="00E24031"/>
    <w:rsid w:val="00E24189"/>
    <w:rsid w:val="00E336AD"/>
    <w:rsid w:val="00E4287C"/>
    <w:rsid w:val="00E50007"/>
    <w:rsid w:val="00E540E2"/>
    <w:rsid w:val="00E54606"/>
    <w:rsid w:val="00E54EB4"/>
    <w:rsid w:val="00E61942"/>
    <w:rsid w:val="00E6445D"/>
    <w:rsid w:val="00E7000F"/>
    <w:rsid w:val="00E831A4"/>
    <w:rsid w:val="00E872AC"/>
    <w:rsid w:val="00E8782C"/>
    <w:rsid w:val="00E91637"/>
    <w:rsid w:val="00E946D3"/>
    <w:rsid w:val="00EA7E85"/>
    <w:rsid w:val="00EB183E"/>
    <w:rsid w:val="00EB4F3A"/>
    <w:rsid w:val="00EC125C"/>
    <w:rsid w:val="00EC40CB"/>
    <w:rsid w:val="00EC6813"/>
    <w:rsid w:val="00ED309D"/>
    <w:rsid w:val="00EE2E28"/>
    <w:rsid w:val="00EE52FD"/>
    <w:rsid w:val="00EE587C"/>
    <w:rsid w:val="00EF19F0"/>
    <w:rsid w:val="00EF2A8C"/>
    <w:rsid w:val="00F03701"/>
    <w:rsid w:val="00F04D2E"/>
    <w:rsid w:val="00F32846"/>
    <w:rsid w:val="00F330EE"/>
    <w:rsid w:val="00F36F63"/>
    <w:rsid w:val="00F43AB8"/>
    <w:rsid w:val="00F51FC8"/>
    <w:rsid w:val="00F81023"/>
    <w:rsid w:val="00F8604B"/>
    <w:rsid w:val="00F95B62"/>
    <w:rsid w:val="00FA6548"/>
    <w:rsid w:val="00FC729A"/>
    <w:rsid w:val="00FC7A03"/>
    <w:rsid w:val="00FE33F6"/>
    <w:rsid w:val="00FE69B7"/>
    <w:rsid w:val="00FF1F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056CC"/>
  <w15:chartTrackingRefBased/>
  <w15:docId w15:val="{16631A49-D5D9-4034-B732-303D5DB0E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54606"/>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643DA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1C2B2E"/>
    <w:pPr>
      <w:keepNext/>
      <w:spacing w:before="120"/>
      <w:outlineLvl w:val="1"/>
    </w:pPr>
    <w:rPr>
      <w:snapToGrid w:val="0"/>
      <w:sz w:val="24"/>
    </w:rPr>
  </w:style>
  <w:style w:type="paragraph" w:styleId="Nadpis3">
    <w:name w:val="heading 3"/>
    <w:basedOn w:val="Normln"/>
    <w:next w:val="Normln"/>
    <w:link w:val="Nadpis3Char"/>
    <w:uiPriority w:val="9"/>
    <w:unhideWhenUsed/>
    <w:qFormat/>
    <w:rsid w:val="00560D4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qFormat/>
    <w:rsid w:val="001C2B2E"/>
    <w:pPr>
      <w:keepNext/>
      <w:spacing w:before="120"/>
      <w:outlineLvl w:val="3"/>
    </w:pPr>
    <w:rPr>
      <w:b/>
      <w:snapToGrid w:val="0"/>
      <w:sz w:val="24"/>
    </w:rPr>
  </w:style>
  <w:style w:type="paragraph" w:styleId="Nadpis5">
    <w:name w:val="heading 5"/>
    <w:basedOn w:val="Normln"/>
    <w:next w:val="Normln"/>
    <w:link w:val="Nadpis5Char"/>
    <w:qFormat/>
    <w:rsid w:val="001C2B2E"/>
    <w:pPr>
      <w:keepNext/>
      <w:spacing w:before="120"/>
      <w:jc w:val="center"/>
      <w:outlineLvl w:val="4"/>
    </w:pPr>
    <w:rPr>
      <w:rFonts w:ascii="Arial" w:hAnsi="Arial" w:cs="Arial"/>
      <w:b/>
      <w:snapToGrid w:val="0"/>
      <w:sz w:val="22"/>
    </w:rPr>
  </w:style>
  <w:style w:type="paragraph" w:styleId="Nadpis8">
    <w:name w:val="heading 8"/>
    <w:basedOn w:val="Normln"/>
    <w:next w:val="Normln"/>
    <w:link w:val="Nadpis8Char"/>
    <w:qFormat/>
    <w:rsid w:val="001C2B2E"/>
    <w:pPr>
      <w:keepNext/>
      <w:tabs>
        <w:tab w:val="left" w:pos="0"/>
      </w:tabs>
      <w:spacing w:before="120"/>
      <w:ind w:left="360"/>
      <w:jc w:val="both"/>
      <w:outlineLvl w:val="7"/>
    </w:pPr>
    <w:rPr>
      <w:rFonts w:ascii="Arial" w:hAnsi="Arial" w:cs="Arial"/>
      <w:i/>
      <w:snapToGrid w:val="0"/>
      <w:color w:val="FF0000"/>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1C2B2E"/>
    <w:rPr>
      <w:rFonts w:ascii="Times New Roman" w:eastAsia="Times New Roman" w:hAnsi="Times New Roman" w:cs="Times New Roman"/>
      <w:snapToGrid w:val="0"/>
      <w:sz w:val="24"/>
      <w:szCs w:val="20"/>
      <w:lang w:eastAsia="cs-CZ"/>
    </w:rPr>
  </w:style>
  <w:style w:type="character" w:customStyle="1" w:styleId="Nadpis4Char">
    <w:name w:val="Nadpis 4 Char"/>
    <w:basedOn w:val="Standardnpsmoodstavce"/>
    <w:link w:val="Nadpis4"/>
    <w:rsid w:val="001C2B2E"/>
    <w:rPr>
      <w:rFonts w:ascii="Times New Roman" w:eastAsia="Times New Roman" w:hAnsi="Times New Roman" w:cs="Times New Roman"/>
      <w:b/>
      <w:snapToGrid w:val="0"/>
      <w:sz w:val="24"/>
      <w:szCs w:val="20"/>
      <w:lang w:eastAsia="cs-CZ"/>
    </w:rPr>
  </w:style>
  <w:style w:type="character" w:customStyle="1" w:styleId="Nadpis5Char">
    <w:name w:val="Nadpis 5 Char"/>
    <w:basedOn w:val="Standardnpsmoodstavce"/>
    <w:link w:val="Nadpis5"/>
    <w:rsid w:val="001C2B2E"/>
    <w:rPr>
      <w:rFonts w:ascii="Arial" w:eastAsia="Times New Roman" w:hAnsi="Arial" w:cs="Arial"/>
      <w:b/>
      <w:snapToGrid w:val="0"/>
      <w:szCs w:val="20"/>
      <w:lang w:eastAsia="cs-CZ"/>
    </w:rPr>
  </w:style>
  <w:style w:type="character" w:customStyle="1" w:styleId="Nadpis8Char">
    <w:name w:val="Nadpis 8 Char"/>
    <w:basedOn w:val="Standardnpsmoodstavce"/>
    <w:link w:val="Nadpis8"/>
    <w:rsid w:val="001C2B2E"/>
    <w:rPr>
      <w:rFonts w:ascii="Arial" w:eastAsia="Times New Roman" w:hAnsi="Arial" w:cs="Arial"/>
      <w:i/>
      <w:snapToGrid w:val="0"/>
      <w:color w:val="FF0000"/>
      <w:u w:val="single"/>
      <w:lang w:eastAsia="cs-CZ"/>
    </w:rPr>
  </w:style>
  <w:style w:type="paragraph" w:styleId="Zkladntext">
    <w:name w:val="Body Text"/>
    <w:basedOn w:val="Normln"/>
    <w:link w:val="ZkladntextChar"/>
    <w:rsid w:val="001C2B2E"/>
    <w:pPr>
      <w:spacing w:before="120"/>
      <w:jc w:val="both"/>
    </w:pPr>
    <w:rPr>
      <w:snapToGrid w:val="0"/>
    </w:rPr>
  </w:style>
  <w:style w:type="character" w:customStyle="1" w:styleId="ZkladntextChar">
    <w:name w:val="Základní text Char"/>
    <w:basedOn w:val="Standardnpsmoodstavce"/>
    <w:link w:val="Zkladntext"/>
    <w:rsid w:val="001C2B2E"/>
    <w:rPr>
      <w:rFonts w:ascii="Times New Roman" w:eastAsia="Times New Roman" w:hAnsi="Times New Roman" w:cs="Times New Roman"/>
      <w:snapToGrid w:val="0"/>
      <w:sz w:val="20"/>
      <w:szCs w:val="20"/>
      <w:lang w:eastAsia="cs-CZ"/>
    </w:rPr>
  </w:style>
  <w:style w:type="paragraph" w:styleId="Zhlav">
    <w:name w:val="header"/>
    <w:aliases w:val="hd,ho,header odd,first,heading one,Odd Header,h"/>
    <w:basedOn w:val="Normln"/>
    <w:link w:val="ZhlavChar"/>
    <w:uiPriority w:val="99"/>
    <w:rsid w:val="001C2B2E"/>
    <w:pPr>
      <w:tabs>
        <w:tab w:val="center" w:pos="4536"/>
        <w:tab w:val="right" w:pos="9072"/>
      </w:tabs>
    </w:pPr>
  </w:style>
  <w:style w:type="character" w:customStyle="1" w:styleId="ZhlavChar">
    <w:name w:val="Záhlaví Char"/>
    <w:aliases w:val="hd Char,ho Char,header odd Char,first Char,heading one Char,Odd Header Char,h Char"/>
    <w:basedOn w:val="Standardnpsmoodstavce"/>
    <w:link w:val="Zhlav"/>
    <w:uiPriority w:val="99"/>
    <w:rsid w:val="001C2B2E"/>
    <w:rPr>
      <w:rFonts w:ascii="Times New Roman" w:eastAsia="Times New Roman" w:hAnsi="Times New Roman" w:cs="Times New Roman"/>
      <w:sz w:val="20"/>
      <w:szCs w:val="20"/>
      <w:lang w:eastAsia="cs-CZ"/>
    </w:rPr>
  </w:style>
  <w:style w:type="paragraph" w:styleId="Zkladntext2">
    <w:name w:val="Body Text 2"/>
    <w:basedOn w:val="Normln"/>
    <w:link w:val="Zkladntext2Char"/>
    <w:rsid w:val="001C2B2E"/>
    <w:pPr>
      <w:spacing w:before="120"/>
    </w:pPr>
    <w:rPr>
      <w:snapToGrid w:val="0"/>
      <w:sz w:val="24"/>
    </w:rPr>
  </w:style>
  <w:style w:type="character" w:customStyle="1" w:styleId="Zkladntext2Char">
    <w:name w:val="Základní text 2 Char"/>
    <w:basedOn w:val="Standardnpsmoodstavce"/>
    <w:link w:val="Zkladntext2"/>
    <w:rsid w:val="001C2B2E"/>
    <w:rPr>
      <w:rFonts w:ascii="Times New Roman" w:eastAsia="Times New Roman" w:hAnsi="Times New Roman" w:cs="Times New Roman"/>
      <w:snapToGrid w:val="0"/>
      <w:sz w:val="24"/>
      <w:szCs w:val="20"/>
      <w:lang w:eastAsia="cs-CZ"/>
    </w:rPr>
  </w:style>
  <w:style w:type="paragraph" w:styleId="Zpat">
    <w:name w:val="footer"/>
    <w:basedOn w:val="Normln"/>
    <w:link w:val="ZpatChar"/>
    <w:rsid w:val="001C2B2E"/>
    <w:pPr>
      <w:tabs>
        <w:tab w:val="center" w:pos="4536"/>
        <w:tab w:val="right" w:pos="9072"/>
      </w:tabs>
    </w:pPr>
  </w:style>
  <w:style w:type="character" w:customStyle="1" w:styleId="ZpatChar">
    <w:name w:val="Zápatí Char"/>
    <w:basedOn w:val="Standardnpsmoodstavce"/>
    <w:link w:val="Zpat"/>
    <w:rsid w:val="001C2B2E"/>
    <w:rPr>
      <w:rFonts w:ascii="Times New Roman" w:eastAsia="Times New Roman" w:hAnsi="Times New Roman" w:cs="Times New Roman"/>
      <w:sz w:val="20"/>
      <w:szCs w:val="20"/>
      <w:lang w:eastAsia="cs-CZ"/>
    </w:rPr>
  </w:style>
  <w:style w:type="character" w:styleId="slostrnky">
    <w:name w:val="page number"/>
    <w:basedOn w:val="Standardnpsmoodstavce"/>
    <w:rsid w:val="001C2B2E"/>
  </w:style>
  <w:style w:type="paragraph" w:styleId="Odstavecseseznamem">
    <w:name w:val="List Paragraph"/>
    <w:basedOn w:val="Normln"/>
    <w:link w:val="OdstavecseseznamemChar"/>
    <w:uiPriority w:val="34"/>
    <w:qFormat/>
    <w:rsid w:val="001C2B2E"/>
    <w:pPr>
      <w:ind w:left="708"/>
    </w:pPr>
  </w:style>
  <w:style w:type="paragraph" w:styleId="Textkomente">
    <w:name w:val="annotation text"/>
    <w:basedOn w:val="Normln"/>
    <w:link w:val="TextkomenteChar"/>
    <w:uiPriority w:val="99"/>
    <w:rsid w:val="00FA6548"/>
  </w:style>
  <w:style w:type="character" w:customStyle="1" w:styleId="TextkomenteChar">
    <w:name w:val="Text komentáře Char"/>
    <w:basedOn w:val="Standardnpsmoodstavce"/>
    <w:link w:val="Textkomente"/>
    <w:uiPriority w:val="99"/>
    <w:rsid w:val="00FA6548"/>
    <w:rPr>
      <w:rFonts w:ascii="Times New Roman" w:eastAsia="Times New Roman" w:hAnsi="Times New Roman" w:cs="Times New Roman"/>
      <w:sz w:val="20"/>
      <w:szCs w:val="20"/>
      <w:lang w:eastAsia="cs-CZ"/>
    </w:rPr>
  </w:style>
  <w:style w:type="character" w:styleId="Odkaznakoment">
    <w:name w:val="annotation reference"/>
    <w:uiPriority w:val="99"/>
    <w:rsid w:val="00FA6548"/>
    <w:rPr>
      <w:sz w:val="16"/>
      <w:szCs w:val="16"/>
    </w:rPr>
  </w:style>
  <w:style w:type="paragraph" w:styleId="Textpoznpodarou">
    <w:name w:val="footnote text"/>
    <w:basedOn w:val="Normln"/>
    <w:link w:val="TextpoznpodarouChar"/>
    <w:rsid w:val="00FA6548"/>
    <w:rPr>
      <w:rFonts w:ascii="Arial" w:hAnsi="Arial"/>
    </w:rPr>
  </w:style>
  <w:style w:type="character" w:customStyle="1" w:styleId="TextpoznpodarouChar">
    <w:name w:val="Text pozn. pod čarou Char"/>
    <w:basedOn w:val="Standardnpsmoodstavce"/>
    <w:link w:val="Textpoznpodarou"/>
    <w:rsid w:val="00FA6548"/>
    <w:rPr>
      <w:rFonts w:ascii="Arial" w:eastAsia="Times New Roman" w:hAnsi="Arial" w:cs="Times New Roman"/>
      <w:sz w:val="20"/>
      <w:szCs w:val="20"/>
      <w:lang w:eastAsia="cs-CZ"/>
    </w:rPr>
  </w:style>
  <w:style w:type="paragraph" w:styleId="Textbubliny">
    <w:name w:val="Balloon Text"/>
    <w:basedOn w:val="Normln"/>
    <w:link w:val="TextbublinyChar"/>
    <w:uiPriority w:val="99"/>
    <w:semiHidden/>
    <w:unhideWhenUsed/>
    <w:rsid w:val="00FA654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A6548"/>
    <w:rPr>
      <w:rFonts w:ascii="Segoe UI" w:eastAsia="Times New Roman" w:hAnsi="Segoe UI" w:cs="Segoe UI"/>
      <w:sz w:val="18"/>
      <w:szCs w:val="18"/>
      <w:lang w:eastAsia="cs-CZ"/>
    </w:rPr>
  </w:style>
  <w:style w:type="paragraph" w:styleId="Revize">
    <w:name w:val="Revision"/>
    <w:hidden/>
    <w:uiPriority w:val="99"/>
    <w:semiHidden/>
    <w:rsid w:val="00326B07"/>
    <w:pPr>
      <w:spacing w:after="0" w:line="240" w:lineRule="auto"/>
    </w:pPr>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326B07"/>
    <w:rPr>
      <w:color w:val="0563C1" w:themeColor="hyperlink"/>
      <w:u w:val="single"/>
    </w:rPr>
  </w:style>
  <w:style w:type="character" w:customStyle="1" w:styleId="OdstavecseseznamemChar">
    <w:name w:val="Odstavec se seznamem Char"/>
    <w:basedOn w:val="Standardnpsmoodstavce"/>
    <w:link w:val="Odstavecseseznamem"/>
    <w:uiPriority w:val="34"/>
    <w:qFormat/>
    <w:rsid w:val="00326B0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43423"/>
    <w:rPr>
      <w:b/>
      <w:bCs/>
    </w:rPr>
  </w:style>
  <w:style w:type="character" w:customStyle="1" w:styleId="PedmtkomenteChar">
    <w:name w:val="Předmět komentáře Char"/>
    <w:basedOn w:val="TextkomenteChar"/>
    <w:link w:val="Pedmtkomente"/>
    <w:uiPriority w:val="99"/>
    <w:semiHidden/>
    <w:rsid w:val="00043423"/>
    <w:rPr>
      <w:rFonts w:ascii="Times New Roman" w:eastAsia="Times New Roman" w:hAnsi="Times New Roman" w:cs="Times New Roman"/>
      <w:b/>
      <w:bCs/>
      <w:sz w:val="20"/>
      <w:szCs w:val="20"/>
      <w:lang w:eastAsia="cs-CZ"/>
    </w:rPr>
  </w:style>
  <w:style w:type="table" w:styleId="Mkatabulky">
    <w:name w:val="Table Grid"/>
    <w:basedOn w:val="Normlntabulka"/>
    <w:uiPriority w:val="39"/>
    <w:rsid w:val="002A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ort1">
    <w:name w:val="Import 1"/>
    <w:basedOn w:val="Normln"/>
    <w:rsid w:val="000815C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pPr>
    <w:rPr>
      <w:rFonts w:ascii="Casablanca" w:hAnsi="Casablanca"/>
    </w:rPr>
  </w:style>
  <w:style w:type="character" w:customStyle="1" w:styleId="Nadpis1Char">
    <w:name w:val="Nadpis 1 Char"/>
    <w:basedOn w:val="Standardnpsmoodstavce"/>
    <w:link w:val="Nadpis1"/>
    <w:uiPriority w:val="9"/>
    <w:rsid w:val="00643DA4"/>
    <w:rPr>
      <w:rFonts w:asciiTheme="majorHAnsi" w:eastAsiaTheme="majorEastAsia" w:hAnsiTheme="majorHAnsi" w:cstheme="majorBidi"/>
      <w:color w:val="2E74B5" w:themeColor="accent1" w:themeShade="BF"/>
      <w:sz w:val="32"/>
      <w:szCs w:val="32"/>
      <w:lang w:eastAsia="cs-CZ"/>
    </w:rPr>
  </w:style>
  <w:style w:type="character" w:customStyle="1" w:styleId="Nadpis3Char">
    <w:name w:val="Nadpis 3 Char"/>
    <w:basedOn w:val="Standardnpsmoodstavce"/>
    <w:link w:val="Nadpis3"/>
    <w:uiPriority w:val="9"/>
    <w:rsid w:val="00560D4E"/>
    <w:rPr>
      <w:rFonts w:asciiTheme="majorHAnsi" w:eastAsiaTheme="majorEastAsia" w:hAnsiTheme="majorHAnsi" w:cstheme="majorBidi"/>
      <w:color w:val="1F4D78" w:themeColor="accent1" w:themeShade="7F"/>
      <w:sz w:val="24"/>
      <w:szCs w:val="24"/>
      <w:lang w:eastAsia="cs-CZ"/>
    </w:rPr>
  </w:style>
  <w:style w:type="paragraph" w:customStyle="1" w:styleId="pf0">
    <w:name w:val="pf0"/>
    <w:basedOn w:val="Normln"/>
    <w:rsid w:val="00220C2C"/>
    <w:pPr>
      <w:spacing w:before="100" w:beforeAutospacing="1" w:after="100" w:afterAutospacing="1"/>
    </w:pPr>
    <w:rPr>
      <w:sz w:val="24"/>
      <w:szCs w:val="24"/>
    </w:rPr>
  </w:style>
  <w:style w:type="paragraph" w:customStyle="1" w:styleId="pf1">
    <w:name w:val="pf1"/>
    <w:basedOn w:val="Normln"/>
    <w:rsid w:val="00220C2C"/>
    <w:pPr>
      <w:spacing w:before="100" w:beforeAutospacing="1" w:after="100" w:afterAutospacing="1"/>
    </w:pPr>
    <w:rPr>
      <w:sz w:val="24"/>
      <w:szCs w:val="24"/>
    </w:rPr>
  </w:style>
  <w:style w:type="character" w:customStyle="1" w:styleId="cf01">
    <w:name w:val="cf01"/>
    <w:basedOn w:val="Standardnpsmoodstavce"/>
    <w:rsid w:val="00220C2C"/>
    <w:rPr>
      <w:rFonts w:ascii="Segoe UI" w:hAnsi="Segoe UI" w:cs="Segoe UI" w:hint="default"/>
      <w:sz w:val="18"/>
      <w:szCs w:val="18"/>
    </w:rPr>
  </w:style>
  <w:style w:type="character" w:styleId="Sledovanodkaz">
    <w:name w:val="FollowedHyperlink"/>
    <w:basedOn w:val="Standardnpsmoodstavce"/>
    <w:uiPriority w:val="99"/>
    <w:semiHidden/>
    <w:unhideWhenUsed/>
    <w:rsid w:val="00011E03"/>
    <w:rPr>
      <w:color w:val="954F72" w:themeColor="followedHyperlink"/>
      <w:u w:val="single"/>
    </w:rPr>
  </w:style>
  <w:style w:type="character" w:styleId="Nevyeenzmnka">
    <w:name w:val="Unresolved Mention"/>
    <w:basedOn w:val="Standardnpsmoodstavce"/>
    <w:uiPriority w:val="99"/>
    <w:semiHidden/>
    <w:unhideWhenUsed/>
    <w:rsid w:val="00011E03"/>
    <w:rPr>
      <w:color w:val="605E5C"/>
      <w:shd w:val="clear" w:color="auto" w:fill="E1DFDD"/>
    </w:rPr>
  </w:style>
  <w:style w:type="paragraph" w:styleId="Textvbloku">
    <w:name w:val="Block Text"/>
    <w:basedOn w:val="Normln"/>
    <w:rsid w:val="00287709"/>
    <w:pPr>
      <w:spacing w:after="160"/>
      <w:ind w:right="-92"/>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105">
      <w:bodyDiv w:val="1"/>
      <w:marLeft w:val="0"/>
      <w:marRight w:val="0"/>
      <w:marTop w:val="0"/>
      <w:marBottom w:val="0"/>
      <w:divBdr>
        <w:top w:val="none" w:sz="0" w:space="0" w:color="auto"/>
        <w:left w:val="none" w:sz="0" w:space="0" w:color="auto"/>
        <w:bottom w:val="none" w:sz="0" w:space="0" w:color="auto"/>
        <w:right w:val="none" w:sz="0" w:space="0" w:color="auto"/>
      </w:divBdr>
    </w:div>
    <w:div w:id="31462759">
      <w:bodyDiv w:val="1"/>
      <w:marLeft w:val="0"/>
      <w:marRight w:val="0"/>
      <w:marTop w:val="0"/>
      <w:marBottom w:val="0"/>
      <w:divBdr>
        <w:top w:val="none" w:sz="0" w:space="0" w:color="auto"/>
        <w:left w:val="none" w:sz="0" w:space="0" w:color="auto"/>
        <w:bottom w:val="none" w:sz="0" w:space="0" w:color="auto"/>
        <w:right w:val="none" w:sz="0" w:space="0" w:color="auto"/>
      </w:divBdr>
    </w:div>
    <w:div w:id="141427942">
      <w:bodyDiv w:val="1"/>
      <w:marLeft w:val="0"/>
      <w:marRight w:val="0"/>
      <w:marTop w:val="0"/>
      <w:marBottom w:val="0"/>
      <w:divBdr>
        <w:top w:val="none" w:sz="0" w:space="0" w:color="auto"/>
        <w:left w:val="none" w:sz="0" w:space="0" w:color="auto"/>
        <w:bottom w:val="none" w:sz="0" w:space="0" w:color="auto"/>
        <w:right w:val="none" w:sz="0" w:space="0" w:color="auto"/>
      </w:divBdr>
    </w:div>
    <w:div w:id="181017009">
      <w:bodyDiv w:val="1"/>
      <w:marLeft w:val="0"/>
      <w:marRight w:val="0"/>
      <w:marTop w:val="0"/>
      <w:marBottom w:val="0"/>
      <w:divBdr>
        <w:top w:val="none" w:sz="0" w:space="0" w:color="auto"/>
        <w:left w:val="none" w:sz="0" w:space="0" w:color="auto"/>
        <w:bottom w:val="none" w:sz="0" w:space="0" w:color="auto"/>
        <w:right w:val="none" w:sz="0" w:space="0" w:color="auto"/>
      </w:divBdr>
    </w:div>
    <w:div w:id="268465807">
      <w:bodyDiv w:val="1"/>
      <w:marLeft w:val="0"/>
      <w:marRight w:val="0"/>
      <w:marTop w:val="0"/>
      <w:marBottom w:val="0"/>
      <w:divBdr>
        <w:top w:val="none" w:sz="0" w:space="0" w:color="auto"/>
        <w:left w:val="none" w:sz="0" w:space="0" w:color="auto"/>
        <w:bottom w:val="none" w:sz="0" w:space="0" w:color="auto"/>
        <w:right w:val="none" w:sz="0" w:space="0" w:color="auto"/>
      </w:divBdr>
    </w:div>
    <w:div w:id="335883111">
      <w:bodyDiv w:val="1"/>
      <w:marLeft w:val="0"/>
      <w:marRight w:val="0"/>
      <w:marTop w:val="0"/>
      <w:marBottom w:val="0"/>
      <w:divBdr>
        <w:top w:val="none" w:sz="0" w:space="0" w:color="auto"/>
        <w:left w:val="none" w:sz="0" w:space="0" w:color="auto"/>
        <w:bottom w:val="none" w:sz="0" w:space="0" w:color="auto"/>
        <w:right w:val="none" w:sz="0" w:space="0" w:color="auto"/>
      </w:divBdr>
    </w:div>
    <w:div w:id="587153934">
      <w:bodyDiv w:val="1"/>
      <w:marLeft w:val="0"/>
      <w:marRight w:val="0"/>
      <w:marTop w:val="0"/>
      <w:marBottom w:val="0"/>
      <w:divBdr>
        <w:top w:val="none" w:sz="0" w:space="0" w:color="auto"/>
        <w:left w:val="none" w:sz="0" w:space="0" w:color="auto"/>
        <w:bottom w:val="none" w:sz="0" w:space="0" w:color="auto"/>
        <w:right w:val="none" w:sz="0" w:space="0" w:color="auto"/>
      </w:divBdr>
    </w:div>
    <w:div w:id="733814692">
      <w:bodyDiv w:val="1"/>
      <w:marLeft w:val="0"/>
      <w:marRight w:val="0"/>
      <w:marTop w:val="0"/>
      <w:marBottom w:val="0"/>
      <w:divBdr>
        <w:top w:val="none" w:sz="0" w:space="0" w:color="auto"/>
        <w:left w:val="none" w:sz="0" w:space="0" w:color="auto"/>
        <w:bottom w:val="none" w:sz="0" w:space="0" w:color="auto"/>
        <w:right w:val="none" w:sz="0" w:space="0" w:color="auto"/>
      </w:divBdr>
    </w:div>
    <w:div w:id="835458029">
      <w:bodyDiv w:val="1"/>
      <w:marLeft w:val="0"/>
      <w:marRight w:val="0"/>
      <w:marTop w:val="0"/>
      <w:marBottom w:val="0"/>
      <w:divBdr>
        <w:top w:val="none" w:sz="0" w:space="0" w:color="auto"/>
        <w:left w:val="none" w:sz="0" w:space="0" w:color="auto"/>
        <w:bottom w:val="none" w:sz="0" w:space="0" w:color="auto"/>
        <w:right w:val="none" w:sz="0" w:space="0" w:color="auto"/>
      </w:divBdr>
    </w:div>
    <w:div w:id="1176115196">
      <w:bodyDiv w:val="1"/>
      <w:marLeft w:val="0"/>
      <w:marRight w:val="0"/>
      <w:marTop w:val="0"/>
      <w:marBottom w:val="0"/>
      <w:divBdr>
        <w:top w:val="none" w:sz="0" w:space="0" w:color="auto"/>
        <w:left w:val="none" w:sz="0" w:space="0" w:color="auto"/>
        <w:bottom w:val="none" w:sz="0" w:space="0" w:color="auto"/>
        <w:right w:val="none" w:sz="0" w:space="0" w:color="auto"/>
      </w:divBdr>
    </w:div>
    <w:div w:id="1249190911">
      <w:bodyDiv w:val="1"/>
      <w:marLeft w:val="0"/>
      <w:marRight w:val="0"/>
      <w:marTop w:val="0"/>
      <w:marBottom w:val="0"/>
      <w:divBdr>
        <w:top w:val="none" w:sz="0" w:space="0" w:color="auto"/>
        <w:left w:val="none" w:sz="0" w:space="0" w:color="auto"/>
        <w:bottom w:val="none" w:sz="0" w:space="0" w:color="auto"/>
        <w:right w:val="none" w:sz="0" w:space="0" w:color="auto"/>
      </w:divBdr>
    </w:div>
    <w:div w:id="1755348719">
      <w:bodyDiv w:val="1"/>
      <w:marLeft w:val="0"/>
      <w:marRight w:val="0"/>
      <w:marTop w:val="0"/>
      <w:marBottom w:val="0"/>
      <w:divBdr>
        <w:top w:val="none" w:sz="0" w:space="0" w:color="auto"/>
        <w:left w:val="none" w:sz="0" w:space="0" w:color="auto"/>
        <w:bottom w:val="none" w:sz="0" w:space="0" w:color="auto"/>
        <w:right w:val="none" w:sz="0" w:space="0" w:color="auto"/>
      </w:divBdr>
    </w:div>
    <w:div w:id="1832872329">
      <w:bodyDiv w:val="1"/>
      <w:marLeft w:val="0"/>
      <w:marRight w:val="0"/>
      <w:marTop w:val="0"/>
      <w:marBottom w:val="0"/>
      <w:divBdr>
        <w:top w:val="none" w:sz="0" w:space="0" w:color="auto"/>
        <w:left w:val="none" w:sz="0" w:space="0" w:color="auto"/>
        <w:bottom w:val="none" w:sz="0" w:space="0" w:color="auto"/>
        <w:right w:val="none" w:sz="0" w:space="0" w:color="auto"/>
      </w:divBdr>
    </w:div>
    <w:div w:id="1891844939">
      <w:bodyDiv w:val="1"/>
      <w:marLeft w:val="0"/>
      <w:marRight w:val="0"/>
      <w:marTop w:val="0"/>
      <w:marBottom w:val="0"/>
      <w:divBdr>
        <w:top w:val="none" w:sz="0" w:space="0" w:color="auto"/>
        <w:left w:val="none" w:sz="0" w:space="0" w:color="auto"/>
        <w:bottom w:val="none" w:sz="0" w:space="0" w:color="auto"/>
        <w:right w:val="none" w:sz="0" w:space="0" w:color="auto"/>
      </w:divBdr>
    </w:div>
    <w:div w:id="190856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cbbd89-ffdf-45ef-8eb4-0f875d18ee7b">
      <Terms xmlns="http://schemas.microsoft.com/office/infopath/2007/PartnerControls"/>
    </lcf76f155ced4ddcb4097134ff3c332f>
    <TaxCatchAll xmlns="34373762-3601-4395-ad16-a8b70b897a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4BA91F16BFD394DB09701CDE749EC54" ma:contentTypeVersion="18" ma:contentTypeDescription="Vytvoří nový dokument" ma:contentTypeScope="" ma:versionID="387ca3946b59033bc16d63b1e3420099">
  <xsd:schema xmlns:xsd="http://www.w3.org/2001/XMLSchema" xmlns:xs="http://www.w3.org/2001/XMLSchema" xmlns:p="http://schemas.microsoft.com/office/2006/metadata/properties" xmlns:ns2="d1cbbd89-ffdf-45ef-8eb4-0f875d18ee7b" xmlns:ns3="34373762-3601-4395-ad16-a8b70b897aa0" targetNamespace="http://schemas.microsoft.com/office/2006/metadata/properties" ma:root="true" ma:fieldsID="a13d604697b76e46a6781d261f3c705d" ns2:_="" ns3:_="">
    <xsd:import namespace="d1cbbd89-ffdf-45ef-8eb4-0f875d18ee7b"/>
    <xsd:import namespace="34373762-3601-4395-ad16-a8b70b897aa0"/>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bbd89-ffdf-45ef-8eb4-0f875d18e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7728e5c9-d9cd-4ee3-a3e8-14a7750040a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373762-3601-4395-ad16-a8b70b897aa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3fd895a-f315-4dd5-ba3a-94a2d26d2555}" ma:internalName="TaxCatchAll" ma:showField="CatchAllData" ma:web="34373762-3601-4395-ad16-a8b70b897aa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60719B-2031-4933-AA3B-4D76828E54C4}">
  <ds:schemaRefs>
    <ds:schemaRef ds:uri="http://schemas.microsoft.com/office/2006/metadata/properties"/>
    <ds:schemaRef ds:uri="http://schemas.microsoft.com/office/infopath/2007/PartnerControls"/>
    <ds:schemaRef ds:uri="d1cbbd89-ffdf-45ef-8eb4-0f875d18ee7b"/>
    <ds:schemaRef ds:uri="34373762-3601-4395-ad16-a8b70b897aa0"/>
  </ds:schemaRefs>
</ds:datastoreItem>
</file>

<file path=customXml/itemProps2.xml><?xml version="1.0" encoding="utf-8"?>
<ds:datastoreItem xmlns:ds="http://schemas.openxmlformats.org/officeDocument/2006/customXml" ds:itemID="{72E52472-6F0F-4A0E-AB01-E33CFAD69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bbd89-ffdf-45ef-8eb4-0f875d18ee7b"/>
    <ds:schemaRef ds:uri="34373762-3601-4395-ad16-a8b70b897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FC850E-3A97-4D92-BA17-ADF4755936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16</Pages>
  <Words>4937</Words>
  <Characters>29132</Characters>
  <Application>Microsoft Office Word</Application>
  <DocSecurity>0</DocSecurity>
  <Lines>242</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Richtrová Vanda Mgr.</dc:creator>
  <cp:keywords/>
  <dc:description/>
  <cp:lastModifiedBy>Bc. Jana Večeřová</cp:lastModifiedBy>
  <cp:revision>42</cp:revision>
  <dcterms:created xsi:type="dcterms:W3CDTF">2025-07-16T12:14:00Z</dcterms:created>
  <dcterms:modified xsi:type="dcterms:W3CDTF">2026-01-20T07:28:00Z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0x0101001993FB8DD3EC0644A8EBE73A18BEE354</vt:lpwstr>
  </property>
  <property fmtid="{D5CDD505-2E9C-101B-9397-08002B2CF9AE}" pid="3" name="_dlc_DocIdItemGuid">
    <vt:lpwstr>3c9b1c59-5d49-4205-ae11-44af7f8ca4ee</vt:lpwstr>
  </property>
  <property fmtid="{D5CDD505-2E9C-101B-9397-08002B2CF9AE}" pid="4" name="MediaServiceImageTags">
    <vt:lpwstr/>
  </property>
</Properties>
</file>