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23CD" w14:textId="77777777" w:rsidR="004F785C" w:rsidRPr="004F785C" w:rsidRDefault="004F785C" w:rsidP="004F785C">
      <w:pPr>
        <w:ind w:left="9781" w:hanging="9781"/>
        <w:rPr>
          <w:rFonts w:ascii="Arial" w:hAnsi="Arial" w:cs="Arial"/>
          <w:kern w:val="0"/>
          <w:sz w:val="20"/>
          <w:szCs w:val="20"/>
        </w:rPr>
      </w:pPr>
    </w:p>
    <w:p w14:paraId="32475C45" w14:textId="18C32471" w:rsidR="004F785C" w:rsidRDefault="004F785C" w:rsidP="004F78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F785C">
        <w:rPr>
          <w:rFonts w:ascii="Arial" w:hAnsi="Arial" w:cs="Arial"/>
          <w:b/>
          <w:bCs/>
          <w:kern w:val="0"/>
        </w:rPr>
        <w:t xml:space="preserve">Příloha č. </w:t>
      </w:r>
      <w:r w:rsidR="00337B23">
        <w:rPr>
          <w:rFonts w:ascii="Arial" w:hAnsi="Arial" w:cs="Arial"/>
          <w:b/>
          <w:bCs/>
          <w:kern w:val="0"/>
        </w:rPr>
        <w:t>5</w:t>
      </w:r>
    </w:p>
    <w:p w14:paraId="01741BD0" w14:textId="7E25E799" w:rsidR="004F785C" w:rsidRPr="004F785C" w:rsidRDefault="004F785C" w:rsidP="004F785C">
      <w:pPr>
        <w:jc w:val="center"/>
        <w:rPr>
          <w:rFonts w:ascii="Arial" w:hAnsi="Arial" w:cs="Arial"/>
          <w:b/>
          <w:bCs/>
          <w:kern w:val="0"/>
        </w:rPr>
      </w:pPr>
      <w:r w:rsidRPr="004F785C">
        <w:rPr>
          <w:rFonts w:ascii="Arial" w:hAnsi="Arial" w:cs="Arial"/>
          <w:b/>
          <w:bCs/>
          <w:kern w:val="0"/>
        </w:rPr>
        <w:t>k části a) Technická kvalifikace – seznam významných služeb</w:t>
      </w:r>
    </w:p>
    <w:p w14:paraId="5E5BB275" w14:textId="77777777" w:rsidR="004F785C" w:rsidRPr="004F785C" w:rsidRDefault="004F785C" w:rsidP="004F785C">
      <w:pPr>
        <w:rPr>
          <w:rFonts w:ascii="Arial" w:hAnsi="Arial" w:cs="Arial"/>
          <w:sz w:val="20"/>
          <w:szCs w:val="20"/>
        </w:rPr>
      </w:pPr>
    </w:p>
    <w:tbl>
      <w:tblPr>
        <w:tblW w:w="1424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690"/>
      </w:tblGrid>
      <w:tr w:rsidR="00092235" w:rsidRPr="00827FF4" w14:paraId="3853F3FC" w14:textId="77777777" w:rsidTr="000D47C1">
        <w:trPr>
          <w:trHeight w:val="284"/>
        </w:trPr>
        <w:tc>
          <w:tcPr>
            <w:tcW w:w="1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F7F50" w14:textId="77777777" w:rsid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92235">
              <w:rPr>
                <w:b/>
                <w:lang w:val="pl-PL"/>
              </w:rPr>
              <w:t>8) PROHLÁŠENÍ K TECHNICKÉ KVALIFIKACI – referenční zakázky</w:t>
            </w:r>
          </w:p>
        </w:tc>
      </w:tr>
      <w:tr w:rsidR="00092235" w:rsidRPr="004323B8" w14:paraId="11FAC40C" w14:textId="77777777" w:rsidTr="000D47C1">
        <w:trPr>
          <w:trHeight w:val="284"/>
        </w:trPr>
        <w:tc>
          <w:tcPr>
            <w:tcW w:w="1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CECF" w14:textId="77777777" w:rsidR="00092235" w:rsidRPr="00891877" w:rsidRDefault="00092235" w:rsidP="00FD6F4E">
            <w:pPr>
              <w:pStyle w:val="Odstnesl"/>
              <w:spacing w:before="120"/>
              <w:ind w:left="0"/>
              <w:jc w:val="left"/>
              <w:rPr>
                <w:rFonts w:ascii="Cambria" w:hAnsi="Cambria" w:cs="Times New Roman"/>
                <w:sz w:val="18"/>
                <w:szCs w:val="18"/>
              </w:rPr>
            </w:pPr>
            <w:r w:rsidRPr="00891877">
              <w:rPr>
                <w:rFonts w:ascii="Cambria" w:hAnsi="Cambria" w:cs="Times New Roman"/>
                <w:sz w:val="18"/>
                <w:szCs w:val="18"/>
              </w:rPr>
              <w:t xml:space="preserve">Dodavatel čestné prohlašuje, že splňuje podmínky technické kvalifikace v rozsahu stanoveném v zadávací dokumentaci. </w:t>
            </w:r>
          </w:p>
          <w:p w14:paraId="7D901B58" w14:textId="77777777" w:rsidR="00891877" w:rsidRPr="00891877" w:rsidRDefault="00891877" w:rsidP="00891877">
            <w:pPr>
              <w:pStyle w:val="Nadpis1"/>
              <w:numPr>
                <w:ilvl w:val="0"/>
                <w:numId w:val="3"/>
              </w:numPr>
              <w:tabs>
                <w:tab w:val="num" w:pos="360"/>
                <w:tab w:val="left" w:pos="1624"/>
                <w:tab w:val="left" w:pos="1626"/>
              </w:tabs>
              <w:ind w:left="0" w:right="675" w:firstLine="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</w:rPr>
              <w:t>seznamu významných služeb / obdobných zakázek poskytnutých za posledních 3 roky před zahájením výběrového řízení, jehož součástí budou:</w:t>
            </w:r>
          </w:p>
          <w:p w14:paraId="790E5386" w14:textId="1C75ED57" w:rsidR="00E77594" w:rsidRPr="00891877" w:rsidRDefault="00891877" w:rsidP="00891877">
            <w:pPr>
              <w:pStyle w:val="Odstnesl"/>
              <w:spacing w:before="120"/>
              <w:ind w:left="0"/>
              <w:jc w:val="left"/>
              <w:rPr>
                <w:rFonts w:ascii="Aptos" w:hAnsi="Aptos" w:cs="Times New Roman"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</w:rPr>
              <w:t>alespoň</w:t>
            </w:r>
            <w:r w:rsidRPr="00891877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3</w:t>
            </w:r>
            <w:r w:rsidRPr="00891877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služby</w:t>
            </w:r>
            <w:r w:rsidRPr="00891877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/ obdobné</w:t>
            </w:r>
            <w:r w:rsidRPr="00891877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zakázky,</w:t>
            </w:r>
            <w:r w:rsidRPr="00891877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mající</w:t>
            </w:r>
            <w:r w:rsidRPr="00891877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přímou</w:t>
            </w:r>
            <w:r w:rsidRPr="00891877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vazbu</w:t>
            </w:r>
            <w:r w:rsidRPr="00891877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na předmět</w:t>
            </w:r>
            <w:r w:rsidRPr="00891877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této</w:t>
            </w:r>
            <w:r w:rsidRPr="00891877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zakázky.</w:t>
            </w:r>
            <w:r w:rsidRPr="00891877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Relevantními dokumenty jsou akce/zpracované dokumenty spočívající zejména v</w:t>
            </w:r>
            <w:r w:rsidRPr="00891877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tvorbě </w:t>
            </w:r>
            <w:r w:rsidRPr="00891877">
              <w:rPr>
                <w:rFonts w:ascii="Aptos" w:hAnsi="Aptos"/>
                <w:i/>
                <w:sz w:val="18"/>
                <w:szCs w:val="18"/>
              </w:rPr>
              <w:t>Akčního plánu pro udržitelnou energetiku (SEAP) a Akčního plánu pro udržitelnou energetiku a klima (SECAP),</w:t>
            </w:r>
            <w:r w:rsidRPr="00891877">
              <w:rPr>
                <w:rFonts w:ascii="Aptos" w:hAnsi="Aptos"/>
                <w:i/>
                <w:spacing w:val="40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které dodavatel realizoval za poslední 3 roky pro územně samosprávné celky o velikosti nad 20 tis. obyvatel, a to na základě smluv, přičemž hodnota plnění na základě těchto smluv dosáhla</w:t>
            </w:r>
            <w:r w:rsidRPr="00891877">
              <w:rPr>
                <w:rFonts w:ascii="Aptos" w:hAnsi="Aptos"/>
                <w:spacing w:val="40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min. </w:t>
            </w:r>
            <w:r w:rsidRPr="00891877">
              <w:rPr>
                <w:rFonts w:ascii="Aptos" w:hAnsi="Aptos"/>
                <w:b/>
                <w:sz w:val="18"/>
                <w:szCs w:val="18"/>
              </w:rPr>
              <w:t>500</w:t>
            </w:r>
            <w:r w:rsidRPr="00891877">
              <w:rPr>
                <w:rFonts w:ascii="Aptos" w:hAnsi="Aptos"/>
                <w:b/>
                <w:spacing w:val="-4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b/>
                <w:sz w:val="18"/>
                <w:szCs w:val="18"/>
              </w:rPr>
              <w:t xml:space="preserve">000,- bez DPH </w:t>
            </w:r>
            <w:r w:rsidRPr="00891877">
              <w:rPr>
                <w:rFonts w:ascii="Aptos" w:hAnsi="Aptos"/>
                <w:sz w:val="18"/>
                <w:szCs w:val="18"/>
              </w:rPr>
              <w:t>za každou jednotlivou zakázku. Minimálně 2 zakázky se musí vztahovat ke zpracování SECAP v České republice</w:t>
            </w:r>
          </w:p>
          <w:p w14:paraId="6AB2D49D" w14:textId="77777777" w:rsidR="00E77594" w:rsidRPr="00891877" w:rsidRDefault="00E77594" w:rsidP="00E77594">
            <w:pPr>
              <w:pStyle w:val="Zkladntext"/>
              <w:ind w:left="632" w:right="744"/>
              <w:jc w:val="both"/>
              <w:rPr>
                <w:rFonts w:ascii="Aptos" w:hAnsi="Aptos"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  <w:u w:val="single"/>
              </w:rPr>
              <w:t xml:space="preserve">ZKUŠENOST DODAVATELE. </w:t>
            </w:r>
            <w:r w:rsidRPr="00891877">
              <w:rPr>
                <w:rFonts w:ascii="Aptos" w:hAnsi="Aptos"/>
                <w:sz w:val="18"/>
                <w:szCs w:val="18"/>
              </w:rPr>
              <w:t>s váhou hodnotícího kritéria 40 %.</w:t>
            </w:r>
          </w:p>
          <w:p w14:paraId="6993701C" w14:textId="3014786C" w:rsidR="00E77594" w:rsidRPr="00891877" w:rsidRDefault="00E77594" w:rsidP="00E77594">
            <w:pPr>
              <w:pStyle w:val="Zkladntext"/>
              <w:ind w:left="632" w:right="744"/>
              <w:jc w:val="both"/>
              <w:rPr>
                <w:rFonts w:ascii="Aptos" w:hAnsi="Aptos"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</w:rPr>
              <w:t>V rámci tohoto kritéria, které zohledňuje maximální rozsah zkušeností dodavatele (tj. nad rámec kvalifikačních kritérií), bude předmětem hodnocení počet realizovaných akcí/zpracovaných dokumentů či materiálů majících přímou vazbu na předmět této zakázky. Relevantními dokumenty či materiály pro hodnocení kvality se rozumí zejména SEAP/SECAP, územní</w:t>
            </w:r>
            <w:r w:rsidR="00BA40B7">
              <w:rPr>
                <w:rFonts w:ascii="Aptos" w:hAnsi="Aptos"/>
                <w:sz w:val="18"/>
                <w:szCs w:val="18"/>
              </w:rPr>
              <w:t>/místní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 energetická koncepce, energetický plán města či obce či takové dokumenty, které obsahují koncepční energetická opatření či opatření v oblasti hospodaření s energiemi a oblasti řešících klimatickou změnu (adaptační a mitigační strategie), a to v horizontu posledních 5 let</w:t>
            </w:r>
            <w:r w:rsidR="0097391C">
              <w:rPr>
                <w:rFonts w:ascii="Aptos" w:hAnsi="Aptos"/>
                <w:sz w:val="18"/>
                <w:szCs w:val="18"/>
              </w:rPr>
              <w:t xml:space="preserve"> a minimálním finančním limitu 400 000,- Kč bez DPH</w:t>
            </w:r>
          </w:p>
          <w:p w14:paraId="5840E3A6" w14:textId="77777777" w:rsidR="00E77594" w:rsidRPr="00891877" w:rsidRDefault="00E77594" w:rsidP="00E77594">
            <w:pPr>
              <w:pStyle w:val="Zkladntext"/>
              <w:ind w:left="632" w:right="744"/>
              <w:jc w:val="both"/>
              <w:rPr>
                <w:rFonts w:ascii="Aptos" w:hAnsi="Aptos"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</w:rPr>
              <w:t>Hodnocen bude počet realizovaných akcí/zpracovaných dokumentů v intervalu 0-30.</w:t>
            </w:r>
          </w:p>
          <w:p w14:paraId="4C6A2C59" w14:textId="578D760F" w:rsidR="00E77594" w:rsidRPr="00891877" w:rsidRDefault="00E77594" w:rsidP="00E77594">
            <w:pPr>
              <w:pStyle w:val="Zkladntext"/>
              <w:ind w:left="632" w:right="744"/>
              <w:jc w:val="both"/>
              <w:rPr>
                <w:rFonts w:ascii="Aptos" w:hAnsi="Aptos"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</w:rPr>
              <w:t xml:space="preserve">Pokud dodavatel nedoloží žádnou realizovanou akci/zpracovaný dokument, obdrží v rámci tohoto kritéria </w:t>
            </w:r>
            <w:r w:rsidR="00155D12">
              <w:rPr>
                <w:rFonts w:ascii="Aptos" w:hAnsi="Aptos"/>
                <w:sz w:val="18"/>
                <w:szCs w:val="18"/>
              </w:rPr>
              <w:t>0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 bodů. Za každou prokázanou realizovanou akci/zpracovaný dokument (viz specifikace výše) obdrží dodavatel 5 bodů v případě SEAP či SECAP, 3 body v případě územní</w:t>
            </w:r>
            <w:r w:rsidR="00AE76DD">
              <w:rPr>
                <w:rFonts w:ascii="Aptos" w:hAnsi="Aptos"/>
                <w:sz w:val="18"/>
                <w:szCs w:val="18"/>
              </w:rPr>
              <w:t>/místní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 energetické koncepce města/obce/kraje či energetického plánu města/obce a 2 body v případě jiných dokumentů majících přímou vazbu na předmět zakázky, to vše do výše maximálně 30 bodů.</w:t>
            </w:r>
          </w:p>
          <w:p w14:paraId="2EE7E9A2" w14:textId="1FE0BAAD" w:rsidR="004B4D4C" w:rsidRPr="00891877" w:rsidRDefault="004B4D4C" w:rsidP="004B4D4C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2235" w:rsidRPr="00827FF4" w14:paraId="11AF5841" w14:textId="77777777" w:rsidTr="000D47C1">
        <w:trPr>
          <w:trHeight w:val="284"/>
        </w:trPr>
        <w:tc>
          <w:tcPr>
            <w:tcW w:w="1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FABD1" w14:textId="77777777" w:rsidR="00092235" w:rsidRPr="00827FF4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1</w:t>
            </w:r>
          </w:p>
        </w:tc>
      </w:tr>
      <w:tr w:rsidR="00092235" w:rsidRPr="006278D4" w14:paraId="423735ED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7B9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6915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651BB130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322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279D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775865D7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61B7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D2B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4F5380B0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68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F24F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1CE372A4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BE6C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27F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2E2A90B8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BD7E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lastRenderedPageBreak/>
              <w:t>telefonní spojení na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624B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03B68970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28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462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3349F0AB" w14:textId="77777777" w:rsidTr="000D47C1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4C42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26C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(z popisu musí být zřejmá služba spočívající ve vypracování strategického dokumentu zabývajícího se klimatickou změnou, obsahující analytickou, návrhovou a implementační část včetně akčního plánu pro územně samosprávný celek s více než 20 000 obyvateli)</w:t>
            </w:r>
          </w:p>
        </w:tc>
      </w:tr>
      <w:tr w:rsidR="00092235" w:rsidRPr="00FD03B5" w14:paraId="61A4CF0A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AF6E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doba (termín</w:t>
            </w:r>
            <w:r>
              <w:rPr>
                <w:bCs/>
                <w:sz w:val="18"/>
                <w:szCs w:val="18"/>
                <w:lang w:val="en-US"/>
              </w:rPr>
              <w:t>)</w:t>
            </w:r>
            <w:r w:rsidRPr="00206220">
              <w:rPr>
                <w:bCs/>
                <w:sz w:val="18"/>
                <w:szCs w:val="18"/>
                <w:lang w:val="en-US"/>
              </w:rPr>
              <w:t xml:space="preserve"> plnění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EA9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092235" w:rsidRPr="00FD03B5" w14:paraId="072109EC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C36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pl-PL"/>
              </w:rPr>
            </w:pPr>
            <w:r w:rsidRPr="00092235">
              <w:rPr>
                <w:bCs/>
                <w:sz w:val="18"/>
                <w:szCs w:val="18"/>
                <w:lang w:val="pl-PL"/>
              </w:rPr>
              <w:t>cena služby v Kč bez DPH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478" w14:textId="77777777" w:rsidR="00092235" w:rsidRPr="00461478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(nepovinné)</w:t>
            </w:r>
          </w:p>
        </w:tc>
      </w:tr>
      <w:tr w:rsidR="00092235" w:rsidRPr="00827FF4" w14:paraId="503357F9" w14:textId="77777777" w:rsidTr="000D47C1">
        <w:trPr>
          <w:trHeight w:val="284"/>
        </w:trPr>
        <w:tc>
          <w:tcPr>
            <w:tcW w:w="1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64C8C" w14:textId="77777777" w:rsidR="00092235" w:rsidRPr="00827FF4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2</w:t>
            </w:r>
          </w:p>
        </w:tc>
      </w:tr>
      <w:tr w:rsidR="00092235" w:rsidRPr="006278D4" w14:paraId="1E63E430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BF60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080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54A9C6C1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B610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F9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61C20F31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C078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3B7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7E69636B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B13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E38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31D81943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F49C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E8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77AFACA5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8BB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EC2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436D9AE5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284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3331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2165964F" w14:textId="77777777" w:rsidTr="000D47C1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1097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30C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(z popisu musí být zřejmá služba spočívající ve vypracování strategického dokumentu zabývajícího se klimatickou změnou, obsahující analytickou, návrhovou a implementační část včetně akčního plánu pro územně samosprávný celek s více než 20 000 obyvateli)</w:t>
            </w:r>
          </w:p>
        </w:tc>
      </w:tr>
      <w:tr w:rsidR="00092235" w:rsidRPr="00FD03B5" w14:paraId="259552F2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0B1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doba (termín</w:t>
            </w:r>
            <w:r>
              <w:rPr>
                <w:bCs/>
                <w:sz w:val="18"/>
                <w:szCs w:val="18"/>
                <w:lang w:val="en-US"/>
              </w:rPr>
              <w:t>)</w:t>
            </w:r>
            <w:r w:rsidRPr="00206220">
              <w:rPr>
                <w:bCs/>
                <w:sz w:val="18"/>
                <w:szCs w:val="18"/>
                <w:lang w:val="en-US"/>
              </w:rPr>
              <w:t xml:space="preserve"> plnění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92F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092235" w:rsidRPr="004323B8" w14:paraId="1282C42B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462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pl-PL"/>
              </w:rPr>
            </w:pPr>
            <w:r w:rsidRPr="00092235">
              <w:rPr>
                <w:bCs/>
                <w:sz w:val="18"/>
                <w:szCs w:val="18"/>
                <w:lang w:val="pl-PL"/>
              </w:rPr>
              <w:t>cena služby v Kč bez DPH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E5D4" w14:textId="77777777" w:rsidR="00092235" w:rsidRPr="004323B8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(nepovinné)</w:t>
            </w:r>
          </w:p>
        </w:tc>
      </w:tr>
      <w:tr w:rsidR="00092235" w:rsidRPr="00827FF4" w14:paraId="1A7AE7E2" w14:textId="77777777" w:rsidTr="000D47C1">
        <w:trPr>
          <w:trHeight w:val="284"/>
        </w:trPr>
        <w:tc>
          <w:tcPr>
            <w:tcW w:w="1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C6A68" w14:textId="77777777" w:rsidR="00092235" w:rsidRPr="00827FF4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3</w:t>
            </w:r>
          </w:p>
        </w:tc>
      </w:tr>
      <w:tr w:rsidR="00092235" w:rsidRPr="00206220" w14:paraId="54A4716C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33E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DFED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64838CE5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C68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941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6128A1A9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7D1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lastRenderedPageBreak/>
              <w:t>sídlo nebo místo podnikání: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29B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296A4C59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CC40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96C2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0DD64627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AAD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F3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288E4CA7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0E1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BD4E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52A75276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6B1F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6E7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6439AF8A" w14:textId="77777777" w:rsidTr="000D47C1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4AD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E902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(z popisu musí být zřejmá služba spočívající ve vypracování strategického dokumentu v oblasti životního prostředí obsahující analytickou, návrhovou a implementační část)</w:t>
            </w:r>
          </w:p>
        </w:tc>
      </w:tr>
      <w:tr w:rsidR="00092235" w:rsidRPr="00206220" w14:paraId="355D5199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3BB8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doba (termín</w:t>
            </w:r>
            <w:r>
              <w:rPr>
                <w:bCs/>
                <w:sz w:val="18"/>
                <w:szCs w:val="18"/>
                <w:lang w:val="en-US"/>
              </w:rPr>
              <w:t>)</w:t>
            </w:r>
            <w:r w:rsidRPr="00206220">
              <w:rPr>
                <w:bCs/>
                <w:sz w:val="18"/>
                <w:szCs w:val="18"/>
                <w:lang w:val="en-US"/>
              </w:rPr>
              <w:t xml:space="preserve"> plnění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BB9D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092235" w:rsidRPr="004323B8" w14:paraId="68E1FFA3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3312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pl-PL"/>
              </w:rPr>
            </w:pPr>
            <w:r w:rsidRPr="00092235">
              <w:rPr>
                <w:bCs/>
                <w:sz w:val="18"/>
                <w:szCs w:val="18"/>
                <w:lang w:val="pl-PL"/>
              </w:rPr>
              <w:t>cena služby v Kč bez DPH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273D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pl-PL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D2471">
              <w:rPr>
                <w:i/>
                <w:iCs/>
                <w:color w:val="FF0000"/>
                <w:sz w:val="18"/>
                <w:szCs w:val="18"/>
              </w:rPr>
              <w:t>(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hodnotě alespoň 500 000,00 Kč bez DPH)</w:t>
            </w:r>
          </w:p>
        </w:tc>
      </w:tr>
      <w:tr w:rsidR="00092235" w:rsidRPr="00827FF4" w14:paraId="76D775B0" w14:textId="77777777" w:rsidTr="000D47C1">
        <w:trPr>
          <w:trHeight w:val="284"/>
        </w:trPr>
        <w:tc>
          <w:tcPr>
            <w:tcW w:w="1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8FE10" w14:textId="77777777" w:rsidR="00092235" w:rsidRPr="00827FF4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4</w:t>
            </w:r>
          </w:p>
        </w:tc>
      </w:tr>
      <w:tr w:rsidR="00092235" w:rsidRPr="00206220" w14:paraId="46F6748B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4E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D5B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0596BC2D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D554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F9BE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52E9EB49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CF2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1B7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698D013D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3E8F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FB7F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1CA615E8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73A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61F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07CE0402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157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21D7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40D0D8B9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7E7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8ED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44FB8754" w14:textId="77777777" w:rsidTr="000D47C1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0C6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5AB4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(z popisu musí být zřejmá služba spočívající ve vypracování strategického dokumentu v oblasti životního prostředí obsahující analytickou, návrhovou a implementační část)</w:t>
            </w:r>
          </w:p>
        </w:tc>
      </w:tr>
      <w:tr w:rsidR="00092235" w:rsidRPr="00206220" w14:paraId="1F26B36F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67D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doba (termín</w:t>
            </w:r>
            <w:r>
              <w:rPr>
                <w:bCs/>
                <w:sz w:val="18"/>
                <w:szCs w:val="18"/>
                <w:lang w:val="en-US"/>
              </w:rPr>
              <w:t>)</w:t>
            </w:r>
            <w:r w:rsidRPr="00206220">
              <w:rPr>
                <w:bCs/>
                <w:sz w:val="18"/>
                <w:szCs w:val="18"/>
                <w:lang w:val="en-US"/>
              </w:rPr>
              <w:t xml:space="preserve"> plnění zakázky: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4C2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092235" w:rsidRPr="004323B8" w14:paraId="5EA4489A" w14:textId="77777777" w:rsidTr="000D47C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6AAA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pl-PL"/>
              </w:rPr>
            </w:pPr>
            <w:r w:rsidRPr="00092235">
              <w:rPr>
                <w:bCs/>
                <w:sz w:val="18"/>
                <w:szCs w:val="18"/>
                <w:lang w:val="pl-PL"/>
              </w:rPr>
              <w:t>cena služby v Kč bez DPH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BE38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pl-PL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D2471">
              <w:rPr>
                <w:i/>
                <w:iCs/>
                <w:color w:val="FF0000"/>
                <w:sz w:val="18"/>
                <w:szCs w:val="18"/>
              </w:rPr>
              <w:t>(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hodnotě alespoň 500 000,00 Kč bez DPH)</w:t>
            </w:r>
          </w:p>
        </w:tc>
      </w:tr>
    </w:tbl>
    <w:p w14:paraId="505DC1BD" w14:textId="77777777" w:rsidR="004F785C" w:rsidRPr="004F785C" w:rsidRDefault="004F785C" w:rsidP="004F7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</w:p>
    <w:p w14:paraId="37DE6107" w14:textId="77777777" w:rsidR="004F785C" w:rsidRPr="004F785C" w:rsidRDefault="004F785C" w:rsidP="004F7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r w:rsidRPr="004F785C">
        <w:rPr>
          <w:rFonts w:ascii="Arial" w:hAnsi="Arial" w:cs="Arial"/>
          <w:i/>
          <w:iCs/>
          <w:kern w:val="0"/>
          <w:sz w:val="20"/>
          <w:szCs w:val="20"/>
          <w:u w:val="single"/>
        </w:rPr>
        <w:lastRenderedPageBreak/>
        <w:t xml:space="preserve">Dodavatel </w:t>
      </w:r>
      <w:r w:rsidRPr="004F785C">
        <w:rPr>
          <w:rFonts w:ascii="Arial" w:hAnsi="Arial" w:cs="Arial"/>
          <w:i/>
          <w:iCs/>
          <w:kern w:val="0"/>
          <w:sz w:val="20"/>
          <w:szCs w:val="20"/>
        </w:rPr>
        <w:t xml:space="preserve">: </w:t>
      </w:r>
      <w:r w:rsidRPr="004F785C">
        <w:rPr>
          <w:rFonts w:ascii="Arial" w:hAnsi="Arial" w:cs="Arial"/>
          <w:i/>
          <w:iCs/>
          <w:kern w:val="0"/>
          <w:sz w:val="20"/>
          <w:szCs w:val="20"/>
        </w:rPr>
        <w:tab/>
        <w:t>název:</w:t>
      </w:r>
    </w:p>
    <w:p w14:paraId="65ECF2BE" w14:textId="77777777" w:rsidR="004F785C" w:rsidRDefault="004F785C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693D1C90" w14:textId="14463F09" w:rsidR="004F785C" w:rsidRPr="004F785C" w:rsidRDefault="004F785C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 w:rsidRPr="004F785C">
        <w:rPr>
          <w:rFonts w:ascii="Arial" w:hAnsi="Arial" w:cs="Arial"/>
          <w:i/>
          <w:iCs/>
          <w:kern w:val="0"/>
          <w:sz w:val="20"/>
          <w:szCs w:val="20"/>
        </w:rPr>
        <w:t>sídlo:</w:t>
      </w:r>
    </w:p>
    <w:p w14:paraId="1F5E5878" w14:textId="77777777" w:rsidR="004F785C" w:rsidRDefault="004F785C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687DA40A" w14:textId="4E293EE3" w:rsidR="004F785C" w:rsidRDefault="004F785C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 w:rsidRPr="004F785C">
        <w:rPr>
          <w:rFonts w:ascii="Arial" w:hAnsi="Arial" w:cs="Arial"/>
          <w:i/>
          <w:iCs/>
          <w:kern w:val="0"/>
          <w:sz w:val="20"/>
          <w:szCs w:val="20"/>
        </w:rPr>
        <w:t>IČO:</w:t>
      </w:r>
    </w:p>
    <w:p w14:paraId="08DBF43E" w14:textId="77777777" w:rsidR="00D637F0" w:rsidRDefault="00D637F0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07E80E2E" w14:textId="6E8AA162" w:rsidR="00D637F0" w:rsidRPr="004F785C" w:rsidRDefault="00D637F0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zastoupený:</w:t>
      </w:r>
    </w:p>
    <w:p w14:paraId="0E4CDA72" w14:textId="77777777" w:rsidR="004F785C" w:rsidRPr="004F785C" w:rsidRDefault="004F785C" w:rsidP="004F785C">
      <w:pPr>
        <w:ind w:left="9781" w:hanging="9781"/>
        <w:rPr>
          <w:rFonts w:ascii="Arial" w:hAnsi="Arial" w:cs="Arial"/>
          <w:kern w:val="0"/>
          <w:sz w:val="20"/>
          <w:szCs w:val="20"/>
        </w:rPr>
      </w:pPr>
    </w:p>
    <w:p w14:paraId="6D1BDC8C" w14:textId="6BFF66BB" w:rsidR="00B21F53" w:rsidRPr="00D637F0" w:rsidRDefault="004F785C" w:rsidP="00D637F0">
      <w:pPr>
        <w:ind w:left="9781" w:hanging="9781"/>
        <w:rPr>
          <w:rFonts w:ascii="Arial" w:hAnsi="Arial" w:cs="Arial"/>
          <w:i/>
          <w:iCs/>
          <w:kern w:val="0"/>
          <w:sz w:val="20"/>
          <w:szCs w:val="20"/>
        </w:rPr>
      </w:pPr>
      <w:r w:rsidRPr="004F785C">
        <w:rPr>
          <w:rFonts w:ascii="Arial" w:hAnsi="Arial" w:cs="Arial"/>
          <w:kern w:val="0"/>
          <w:sz w:val="20"/>
          <w:szCs w:val="20"/>
        </w:rPr>
        <w:t xml:space="preserve">tímto čestně prohlašuje, tyto akce byly poskytnuty řádně a odborně. </w:t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br/>
        <w:t>____________________________________</w:t>
      </w:r>
      <w:r w:rsidRPr="004F785C">
        <w:rPr>
          <w:rFonts w:ascii="Arial" w:hAnsi="Arial" w:cs="Arial"/>
          <w:kern w:val="0"/>
          <w:sz w:val="20"/>
          <w:szCs w:val="20"/>
        </w:rPr>
        <w:br/>
      </w:r>
      <w:r w:rsidRPr="004F785C">
        <w:rPr>
          <w:rFonts w:ascii="Arial" w:hAnsi="Arial" w:cs="Arial"/>
          <w:i/>
          <w:iCs/>
          <w:kern w:val="0"/>
          <w:sz w:val="20"/>
          <w:szCs w:val="20"/>
        </w:rPr>
        <w:t>datum a podpis oprávněné osoby dodavatele</w:t>
      </w:r>
    </w:p>
    <w:sectPr w:rsidR="00B21F53" w:rsidRPr="00D637F0" w:rsidSect="00C9182E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3072" w14:textId="77777777" w:rsidR="00D64FAD" w:rsidRDefault="00D64FAD" w:rsidP="00E60606">
      <w:pPr>
        <w:spacing w:after="0" w:line="240" w:lineRule="auto"/>
      </w:pPr>
      <w:r>
        <w:separator/>
      </w:r>
    </w:p>
  </w:endnote>
  <w:endnote w:type="continuationSeparator" w:id="0">
    <w:p w14:paraId="7AB970BB" w14:textId="77777777" w:rsidR="00D64FAD" w:rsidRDefault="00D64FAD" w:rsidP="00E6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06A0" w14:textId="77777777" w:rsidR="00D64FAD" w:rsidRDefault="00D64FAD" w:rsidP="00E60606">
      <w:pPr>
        <w:spacing w:after="0" w:line="240" w:lineRule="auto"/>
      </w:pPr>
      <w:r>
        <w:separator/>
      </w:r>
    </w:p>
  </w:footnote>
  <w:footnote w:type="continuationSeparator" w:id="0">
    <w:p w14:paraId="48E93AAE" w14:textId="77777777" w:rsidR="00D64FAD" w:rsidRDefault="00D64FAD" w:rsidP="00E6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3C56" w14:textId="752DAA30" w:rsidR="00E60606" w:rsidRPr="00CB6AA3" w:rsidRDefault="00E60606" w:rsidP="00E60606">
    <w:pPr>
      <w:pStyle w:val="Zhlav"/>
      <w:jc w:val="right"/>
      <w:rPr>
        <w:rFonts w:ascii="Arial" w:hAnsi="Arial" w:cs="Arial"/>
        <w:sz w:val="20"/>
      </w:rPr>
    </w:pPr>
    <w:r w:rsidRPr="00CB6AA3">
      <w:rPr>
        <w:rFonts w:ascii="Arial" w:hAnsi="Arial" w:cs="Arial"/>
        <w:sz w:val="20"/>
      </w:rPr>
      <w:t xml:space="preserve">Příloha č. </w:t>
    </w:r>
    <w:r>
      <w:rPr>
        <w:rFonts w:ascii="Arial" w:hAnsi="Arial" w:cs="Arial"/>
        <w:sz w:val="20"/>
      </w:rPr>
      <w:t>5</w:t>
    </w:r>
  </w:p>
  <w:p w14:paraId="3B3AF1FC" w14:textId="77777777" w:rsidR="00E60606" w:rsidRDefault="00E606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61C4D"/>
    <w:multiLevelType w:val="hybridMultilevel"/>
    <w:tmpl w:val="B5D4310A"/>
    <w:lvl w:ilvl="0" w:tplc="63DA1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FCC3495"/>
    <w:multiLevelType w:val="hybridMultilevel"/>
    <w:tmpl w:val="11AE86EA"/>
    <w:lvl w:ilvl="0" w:tplc="545EEB78">
      <w:start w:val="1"/>
      <w:numFmt w:val="lowerLetter"/>
      <w:lvlText w:val="%1)"/>
      <w:lvlJc w:val="left"/>
      <w:pPr>
        <w:ind w:left="1626" w:hanging="634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1250F330">
      <w:numFmt w:val="bullet"/>
      <w:lvlText w:val=""/>
      <w:lvlJc w:val="left"/>
      <w:pPr>
        <w:ind w:left="1626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41060A98">
      <w:numFmt w:val="bullet"/>
      <w:lvlText w:val="•"/>
      <w:lvlJc w:val="left"/>
      <w:pPr>
        <w:ind w:left="3296" w:hanging="287"/>
      </w:pPr>
      <w:rPr>
        <w:rFonts w:hint="default"/>
        <w:lang w:val="cs-CZ" w:eastAsia="en-US" w:bidi="ar-SA"/>
      </w:rPr>
    </w:lvl>
    <w:lvl w:ilvl="3" w:tplc="EBCED286">
      <w:numFmt w:val="bullet"/>
      <w:lvlText w:val="•"/>
      <w:lvlJc w:val="left"/>
      <w:pPr>
        <w:ind w:left="4252" w:hanging="287"/>
      </w:pPr>
      <w:rPr>
        <w:rFonts w:hint="default"/>
        <w:lang w:val="cs-CZ" w:eastAsia="en-US" w:bidi="ar-SA"/>
      </w:rPr>
    </w:lvl>
    <w:lvl w:ilvl="4" w:tplc="EA624C5E">
      <w:numFmt w:val="bullet"/>
      <w:lvlText w:val="•"/>
      <w:lvlJc w:val="left"/>
      <w:pPr>
        <w:ind w:left="5208" w:hanging="287"/>
      </w:pPr>
      <w:rPr>
        <w:rFonts w:hint="default"/>
        <w:lang w:val="cs-CZ" w:eastAsia="en-US" w:bidi="ar-SA"/>
      </w:rPr>
    </w:lvl>
    <w:lvl w:ilvl="5" w:tplc="04745192">
      <w:numFmt w:val="bullet"/>
      <w:lvlText w:val="•"/>
      <w:lvlJc w:val="left"/>
      <w:pPr>
        <w:ind w:left="6165" w:hanging="287"/>
      </w:pPr>
      <w:rPr>
        <w:rFonts w:hint="default"/>
        <w:lang w:val="cs-CZ" w:eastAsia="en-US" w:bidi="ar-SA"/>
      </w:rPr>
    </w:lvl>
    <w:lvl w:ilvl="6" w:tplc="BA9EC482">
      <w:numFmt w:val="bullet"/>
      <w:lvlText w:val="•"/>
      <w:lvlJc w:val="left"/>
      <w:pPr>
        <w:ind w:left="7121" w:hanging="287"/>
      </w:pPr>
      <w:rPr>
        <w:rFonts w:hint="default"/>
        <w:lang w:val="cs-CZ" w:eastAsia="en-US" w:bidi="ar-SA"/>
      </w:rPr>
    </w:lvl>
    <w:lvl w:ilvl="7" w:tplc="23782042">
      <w:numFmt w:val="bullet"/>
      <w:lvlText w:val="•"/>
      <w:lvlJc w:val="left"/>
      <w:pPr>
        <w:ind w:left="8077" w:hanging="287"/>
      </w:pPr>
      <w:rPr>
        <w:rFonts w:hint="default"/>
        <w:lang w:val="cs-CZ" w:eastAsia="en-US" w:bidi="ar-SA"/>
      </w:rPr>
    </w:lvl>
    <w:lvl w:ilvl="8" w:tplc="00BEFB6A">
      <w:numFmt w:val="bullet"/>
      <w:lvlText w:val="•"/>
      <w:lvlJc w:val="left"/>
      <w:pPr>
        <w:ind w:left="9033" w:hanging="287"/>
      </w:pPr>
      <w:rPr>
        <w:rFonts w:hint="default"/>
        <w:lang w:val="cs-CZ" w:eastAsia="en-US" w:bidi="ar-SA"/>
      </w:rPr>
    </w:lvl>
  </w:abstractNum>
  <w:num w:numId="1" w16cid:durableId="2114978561">
    <w:abstractNumId w:val="1"/>
  </w:num>
  <w:num w:numId="2" w16cid:durableId="1865317076">
    <w:abstractNumId w:val="0"/>
  </w:num>
  <w:num w:numId="3" w16cid:durableId="967853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5C"/>
    <w:rsid w:val="00092235"/>
    <w:rsid w:val="000B1A2C"/>
    <w:rsid w:val="000D47C1"/>
    <w:rsid w:val="00155D12"/>
    <w:rsid w:val="001A4CEF"/>
    <w:rsid w:val="001C716A"/>
    <w:rsid w:val="00337B23"/>
    <w:rsid w:val="004B4D4C"/>
    <w:rsid w:val="004F785C"/>
    <w:rsid w:val="00551639"/>
    <w:rsid w:val="0072201A"/>
    <w:rsid w:val="00891877"/>
    <w:rsid w:val="0097391C"/>
    <w:rsid w:val="00AE76DD"/>
    <w:rsid w:val="00B21F53"/>
    <w:rsid w:val="00B467F5"/>
    <w:rsid w:val="00B52730"/>
    <w:rsid w:val="00BA40B7"/>
    <w:rsid w:val="00C04F1A"/>
    <w:rsid w:val="00C9182E"/>
    <w:rsid w:val="00D637F0"/>
    <w:rsid w:val="00D64FAD"/>
    <w:rsid w:val="00E51C68"/>
    <w:rsid w:val="00E60606"/>
    <w:rsid w:val="00E77594"/>
    <w:rsid w:val="00F4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EBE4"/>
  <w15:chartTrackingRefBased/>
  <w15:docId w15:val="{8075BEEE-F964-7C42-83DD-D963A1D4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85C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F785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785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785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785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785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785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785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785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785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7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7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7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78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78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78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78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78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78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7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785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785C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F78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785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4F78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7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78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785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F78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d,ho,header odd,first,heading one,Odd Header,h"/>
    <w:basedOn w:val="Normln"/>
    <w:link w:val="ZhlavChar"/>
    <w:uiPriority w:val="99"/>
    <w:unhideWhenUsed/>
    <w:rsid w:val="00E60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rsid w:val="00E60606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60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606"/>
    <w:rPr>
      <w:sz w:val="22"/>
      <w:szCs w:val="22"/>
    </w:rPr>
  </w:style>
  <w:style w:type="paragraph" w:customStyle="1" w:styleId="Odstnesl">
    <w:name w:val="Odst. nečísl."/>
    <w:basedOn w:val="Normln"/>
    <w:link w:val="OdstneslChar"/>
    <w:uiPriority w:val="4"/>
    <w:qFormat/>
    <w:rsid w:val="00092235"/>
    <w:pPr>
      <w:spacing w:after="120" w:line="240" w:lineRule="auto"/>
      <w:ind w:left="425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OdstneslChar">
    <w:name w:val="Odst. nečísl. Char"/>
    <w:basedOn w:val="Standardnpsmoodstavce"/>
    <w:link w:val="Odstnesl"/>
    <w:uiPriority w:val="4"/>
    <w:rsid w:val="00092235"/>
    <w:rPr>
      <w:rFonts w:ascii="Arial" w:hAnsi="Arial"/>
      <w:kern w:val="0"/>
      <w:sz w:val="20"/>
      <w:szCs w:val="22"/>
      <w14:ligatures w14:val="none"/>
    </w:rPr>
  </w:style>
  <w:style w:type="paragraph" w:customStyle="1" w:styleId="Textpsmene">
    <w:name w:val="Text písmene"/>
    <w:basedOn w:val="Normln"/>
    <w:uiPriority w:val="99"/>
    <w:rsid w:val="00092235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odstavce">
    <w:name w:val="Text odstavce"/>
    <w:basedOn w:val="Normln"/>
    <w:uiPriority w:val="99"/>
    <w:rsid w:val="00092235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E77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77594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A91F16BFD394DB09701CDE749EC54" ma:contentTypeVersion="18" ma:contentTypeDescription="Vytvoří nový dokument" ma:contentTypeScope="" ma:versionID="387ca3946b59033bc16d63b1e3420099">
  <xsd:schema xmlns:xsd="http://www.w3.org/2001/XMLSchema" xmlns:xs="http://www.w3.org/2001/XMLSchema" xmlns:p="http://schemas.microsoft.com/office/2006/metadata/properties" xmlns:ns2="d1cbbd89-ffdf-45ef-8eb4-0f875d18ee7b" xmlns:ns3="34373762-3601-4395-ad16-a8b70b897aa0" targetNamespace="http://schemas.microsoft.com/office/2006/metadata/properties" ma:root="true" ma:fieldsID="a13d604697b76e46a6781d261f3c705d" ns2:_="" ns3:_="">
    <xsd:import namespace="d1cbbd89-ffdf-45ef-8eb4-0f875d18ee7b"/>
    <xsd:import namespace="34373762-3601-4395-ad16-a8b70b897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bd89-ffdf-45ef-8eb4-0f875d18e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728e5c9-d9cd-4ee3-a3e8-14a775004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3762-3601-4395-ad16-a8b70b897a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fd895a-f315-4dd5-ba3a-94a2d26d2555}" ma:internalName="TaxCatchAll" ma:showField="CatchAllData" ma:web="34373762-3601-4395-ad16-a8b70b897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bbd89-ffdf-45ef-8eb4-0f875d18ee7b">
      <Terms xmlns="http://schemas.microsoft.com/office/infopath/2007/PartnerControls"/>
    </lcf76f155ced4ddcb4097134ff3c332f>
    <TaxCatchAll xmlns="34373762-3601-4395-ad16-a8b70b897aa0" xsi:nil="true"/>
  </documentManagement>
</p:properties>
</file>

<file path=customXml/itemProps1.xml><?xml version="1.0" encoding="utf-8"?>
<ds:datastoreItem xmlns:ds="http://schemas.openxmlformats.org/officeDocument/2006/customXml" ds:itemID="{BFEFB74A-7C1D-4B7E-9709-4B246A81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bbd89-ffdf-45ef-8eb4-0f875d18ee7b"/>
    <ds:schemaRef ds:uri="34373762-3601-4395-ad16-a8b70b897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BD1BC-FCCD-46B3-9813-979D86E48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4BF47-7000-4337-9185-C20BECC51075}">
  <ds:schemaRefs>
    <ds:schemaRef ds:uri="http://schemas.microsoft.com/office/2006/metadata/properties"/>
    <ds:schemaRef ds:uri="http://schemas.microsoft.com/office/infopath/2007/PartnerControls"/>
    <ds:schemaRef ds:uri="d1cbbd89-ffdf-45ef-8eb4-0f875d18ee7b"/>
    <ds:schemaRef ds:uri="34373762-3601-4395-ad16-a8b70b897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767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Schreiberová</dc:creator>
  <cp:keywords/>
  <dc:description/>
  <cp:lastModifiedBy>Jiří Jedlička</cp:lastModifiedBy>
  <cp:revision>13</cp:revision>
  <dcterms:created xsi:type="dcterms:W3CDTF">2024-04-10T15:07:00Z</dcterms:created>
  <dcterms:modified xsi:type="dcterms:W3CDTF">2025-03-10T05:18:00Z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0x010100B4BA91F16BFD394DB09701CDE749EC54</vt:lpwstr>
  </property>
  <property fmtid="{D5CDD505-2E9C-101B-9397-08002B2CF9AE}" pid="3" name="_dlc_DocIdItemGuid">
    <vt:lpwstr>92ba59f4-7c35-4d34-b2d6-39f381e53646</vt:lpwstr>
  </property>
  <property fmtid="{D5CDD505-2E9C-101B-9397-08002B2CF9AE}" pid="4" name="MediaServiceImageTags">
    <vt:lpwstr/>
  </property>
</Properties>
</file>