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:rsidR="002A71B2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2E020E">
        <w:rPr>
          <w:rFonts w:ascii="Cambria" w:hAnsi="Cambria" w:cs="Cambria"/>
          <w:b/>
          <w:bCs/>
        </w:rPr>
        <w:t>0</w:t>
      </w:r>
      <w:r w:rsidR="000E521B">
        <w:rPr>
          <w:rFonts w:ascii="Cambria" w:hAnsi="Cambria" w:cs="Cambria"/>
          <w:b/>
          <w:bCs/>
        </w:rPr>
        <w:t>4</w:t>
      </w:r>
      <w:r w:rsidR="002E020E">
        <w:rPr>
          <w:rFonts w:ascii="Cambria" w:hAnsi="Cambria" w:cs="Cambria"/>
          <w:b/>
          <w:bCs/>
        </w:rPr>
        <w:t>/20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0E521B">
        <w:rPr>
          <w:rFonts w:ascii="Cambria" w:hAnsi="Cambria" w:cs="Cambria"/>
        </w:rPr>
        <w:t>10. 9</w:t>
      </w:r>
      <w:r w:rsidR="002E020E">
        <w:rPr>
          <w:rFonts w:ascii="Cambria" w:hAnsi="Cambria" w:cs="Cambria"/>
        </w:rPr>
        <w:t>.</w:t>
      </w:r>
      <w:r w:rsidR="008424CC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>2020</w:t>
      </w:r>
      <w:r w:rsidRPr="00DF2390">
        <w:rPr>
          <w:rFonts w:ascii="Cambria" w:hAnsi="Cambria" w:cs="Cambria"/>
        </w:rPr>
        <w:t>,  zasedačka MěÚ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>Přítomni:</w:t>
      </w:r>
      <w:r w:rsidRPr="007B470C">
        <w:rPr>
          <w:rFonts w:ascii="Cambria" w:hAnsi="Cambria" w:cs="Cambria"/>
        </w:rPr>
        <w:t xml:space="preserve"> MVDr. Petr.</w:t>
      </w:r>
      <w:r w:rsidR="00384747" w:rsidRPr="007B470C">
        <w:rPr>
          <w:rFonts w:ascii="Cambria" w:hAnsi="Cambria" w:cs="Cambria"/>
        </w:rPr>
        <w:t xml:space="preserve"> Hrnčiřík,  Bc. Lenka Vilímková</w:t>
      </w:r>
      <w:r w:rsidRPr="007B470C">
        <w:rPr>
          <w:rFonts w:ascii="Cambria" w:hAnsi="Cambria" w:cs="Cambria"/>
        </w:rPr>
        <w:t xml:space="preserve">,  Ing. Josef Fritschka, </w:t>
      </w:r>
      <w:r w:rsidR="00575E66">
        <w:rPr>
          <w:rFonts w:ascii="Cambria" w:hAnsi="Cambria" w:cs="Cambria"/>
        </w:rPr>
        <w:t xml:space="preserve"> </w:t>
      </w:r>
      <w:r w:rsidRPr="007B470C">
        <w:rPr>
          <w:rFonts w:ascii="Cambria" w:hAnsi="Cambria" w:cs="Cambria"/>
        </w:rPr>
        <w:t>Bc. Marie Manová</w:t>
      </w:r>
      <w:r w:rsidR="00575E66">
        <w:rPr>
          <w:rFonts w:ascii="Cambria" w:hAnsi="Cambria" w:cs="Cambria"/>
        </w:rPr>
        <w:t>,</w:t>
      </w:r>
      <w:r w:rsidR="00575E66" w:rsidRPr="00575E66">
        <w:rPr>
          <w:rFonts w:ascii="Cambria" w:hAnsi="Cambria" w:cs="Cambria"/>
        </w:rPr>
        <w:t xml:space="preserve"> </w:t>
      </w:r>
      <w:r w:rsidR="00575E66" w:rsidRPr="007B470C">
        <w:rPr>
          <w:rFonts w:ascii="Cambria" w:hAnsi="Cambria" w:cs="Cambria"/>
        </w:rPr>
        <w:t>Ing. Karla Mudráková</w:t>
      </w:r>
    </w:p>
    <w:p w:rsidR="000E521B" w:rsidRPr="000E521B" w:rsidRDefault="000E521B" w:rsidP="004622DD">
      <w:pPr>
        <w:spacing w:line="240" w:lineRule="atLeast"/>
        <w:rPr>
          <w:rFonts w:ascii="Cambria" w:hAnsi="Cambria" w:cs="Cambria"/>
          <w:bCs/>
        </w:rPr>
      </w:pPr>
      <w:r w:rsidRPr="000E521B">
        <w:rPr>
          <w:rFonts w:ascii="Cambria" w:hAnsi="Cambria" w:cs="Cambria"/>
          <w:b/>
          <w:u w:val="single"/>
        </w:rPr>
        <w:t>Omluveni:</w:t>
      </w:r>
      <w:r>
        <w:rPr>
          <w:rFonts w:ascii="Cambria" w:hAnsi="Cambria" w:cs="Cambria"/>
          <w:b/>
          <w:u w:val="single"/>
        </w:rPr>
        <w:t xml:space="preserve"> </w:t>
      </w:r>
      <w:r>
        <w:rPr>
          <w:rFonts w:ascii="Cambria" w:hAnsi="Cambria" w:cs="Cambria"/>
        </w:rPr>
        <w:t>Ing. Karel Staník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>Ověřovatel zápisu:</w:t>
      </w:r>
      <w:r w:rsidRPr="007B470C">
        <w:rPr>
          <w:rFonts w:ascii="Cambria" w:hAnsi="Cambria" w:cs="Cambria"/>
        </w:rPr>
        <w:t xml:space="preserve">   </w:t>
      </w:r>
      <w:r w:rsidR="000E521B">
        <w:rPr>
          <w:rFonts w:ascii="Cambria" w:hAnsi="Cambria" w:cs="Cambria"/>
        </w:rPr>
        <w:t>Bc. Marie Manová</w:t>
      </w:r>
    </w:p>
    <w:p w:rsidR="002E020E" w:rsidRPr="00DF2390" w:rsidRDefault="002E020E" w:rsidP="004622DD">
      <w:pPr>
        <w:spacing w:line="240" w:lineRule="atLeast"/>
        <w:rPr>
          <w:rFonts w:ascii="Cambria" w:hAnsi="Cambria" w:cs="Cambria"/>
        </w:rPr>
      </w:pPr>
      <w:r w:rsidRPr="002E020E">
        <w:rPr>
          <w:rFonts w:ascii="Cambria" w:hAnsi="Cambria" w:cs="Cambria"/>
          <w:b/>
          <w:u w:val="single"/>
        </w:rPr>
        <w:t>Přizvaní:</w:t>
      </w:r>
      <w:r>
        <w:rPr>
          <w:rFonts w:ascii="Cambria" w:hAnsi="Cambria" w:cs="Cambria"/>
        </w:rPr>
        <w:t xml:space="preserve"> Ing. </w:t>
      </w:r>
      <w:r w:rsidR="000E521B">
        <w:rPr>
          <w:rFonts w:ascii="Cambria" w:hAnsi="Cambria" w:cs="Cambria"/>
        </w:rPr>
        <w:t>Jaroslav Šerý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Default="002A71B2" w:rsidP="007339F0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 </w:t>
      </w:r>
    </w:p>
    <w:p w:rsidR="007339F0" w:rsidRDefault="007339F0" w:rsidP="007339F0">
      <w:pPr>
        <w:pStyle w:val="Prosttext"/>
        <w:ind w:left="720"/>
        <w:rPr>
          <w:rFonts w:asciiTheme="majorHAnsi" w:hAnsiTheme="majorHAnsi" w:cs="Cambria"/>
          <w:b/>
          <w:bCs/>
          <w:sz w:val="22"/>
          <w:szCs w:val="22"/>
        </w:rPr>
      </w:pPr>
    </w:p>
    <w:p w:rsidR="007339F0" w:rsidRPr="00DF2390" w:rsidRDefault="000E521B" w:rsidP="007339F0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>
        <w:rPr>
          <w:rFonts w:asciiTheme="majorHAnsi" w:hAnsiTheme="majorHAnsi" w:cs="Cambria"/>
          <w:b/>
          <w:bCs/>
          <w:sz w:val="22"/>
          <w:szCs w:val="22"/>
        </w:rPr>
        <w:t>Vyúčtování nákladů za tepelnou energii</w:t>
      </w:r>
    </w:p>
    <w:p w:rsidR="0062259D" w:rsidRPr="00DF2390" w:rsidRDefault="0062259D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C22FEB" w:rsidRDefault="007339F0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Cambria"/>
          <w:b/>
          <w:bCs/>
        </w:rPr>
        <w:t xml:space="preserve">       </w:t>
      </w:r>
      <w:r w:rsidR="000E521B">
        <w:rPr>
          <w:rFonts w:asciiTheme="majorHAnsi" w:hAnsiTheme="majorHAnsi" w:cs="Cambria"/>
          <w:b/>
          <w:bCs/>
        </w:rPr>
        <w:t xml:space="preserve">3.    </w:t>
      </w:r>
      <w:r w:rsidR="00C22FEB">
        <w:rPr>
          <w:rFonts w:asciiTheme="majorHAnsi" w:hAnsiTheme="majorHAnsi" w:cs="Times New Roman"/>
          <w:b/>
          <w:bCs/>
        </w:rPr>
        <w:t>Mezitímní ú</w:t>
      </w:r>
      <w:r w:rsidR="00C22FEB" w:rsidRPr="00DF2390">
        <w:rPr>
          <w:rFonts w:asciiTheme="majorHAnsi" w:hAnsiTheme="majorHAnsi" w:cs="Times New Roman"/>
          <w:b/>
          <w:bCs/>
        </w:rPr>
        <w:t xml:space="preserve">četní závěrky příspěvkových organizací </w:t>
      </w:r>
      <w:r w:rsidR="00C22FEB">
        <w:rPr>
          <w:rFonts w:asciiTheme="majorHAnsi" w:hAnsiTheme="majorHAnsi" w:cs="Times New Roman"/>
          <w:b/>
          <w:bCs/>
        </w:rPr>
        <w:t>k 30. 6.</w:t>
      </w:r>
      <w:r>
        <w:rPr>
          <w:rFonts w:asciiTheme="majorHAnsi" w:hAnsiTheme="majorHAnsi" w:cs="Times New Roman"/>
          <w:b/>
          <w:bCs/>
        </w:rPr>
        <w:t xml:space="preserve">  </w:t>
      </w:r>
      <w:r w:rsidR="00D42D8B">
        <w:rPr>
          <w:rFonts w:asciiTheme="majorHAnsi" w:hAnsiTheme="majorHAnsi" w:cs="Times New Roman"/>
          <w:b/>
          <w:bCs/>
        </w:rPr>
        <w:t>2020</w:t>
      </w:r>
    </w:p>
    <w:p w:rsidR="0062259D" w:rsidRPr="00DF2390" w:rsidRDefault="00C22FEB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</w:t>
      </w:r>
      <w:r w:rsidR="007339F0">
        <w:rPr>
          <w:rFonts w:asciiTheme="majorHAnsi" w:hAnsiTheme="majorHAnsi" w:cs="Times New Roman"/>
          <w:b/>
          <w:bCs/>
        </w:rPr>
        <w:t xml:space="preserve">    4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 w:rsidR="007339F0">
        <w:rPr>
          <w:rFonts w:asciiTheme="majorHAnsi" w:hAnsiTheme="majorHAnsi" w:cs="Times New Roman"/>
          <w:b/>
          <w:bCs/>
        </w:rPr>
        <w:t xml:space="preserve">   </w:t>
      </w:r>
      <w:r w:rsidR="000E521B">
        <w:rPr>
          <w:rFonts w:asciiTheme="majorHAnsi" w:hAnsiTheme="majorHAnsi" w:cs="Times New Roman"/>
          <w:b/>
          <w:bCs/>
        </w:rPr>
        <w:t>Hodnocení rozpočtu Města Brumov-Bylnice k 30. 6. 2020</w:t>
      </w:r>
    </w:p>
    <w:p w:rsidR="00C22FEB" w:rsidRPr="00DF2390" w:rsidRDefault="007339F0" w:rsidP="00C22FE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5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>
        <w:rPr>
          <w:rFonts w:asciiTheme="majorHAnsi" w:hAnsiTheme="majorHAnsi" w:cs="Times New Roman"/>
          <w:b/>
          <w:bCs/>
        </w:rPr>
        <w:t xml:space="preserve">   </w:t>
      </w:r>
      <w:r w:rsidR="00C22FEB">
        <w:rPr>
          <w:rFonts w:asciiTheme="majorHAnsi" w:hAnsiTheme="majorHAnsi" w:cs="Cambria"/>
          <w:b/>
          <w:bCs/>
        </w:rPr>
        <w:t>Mezitímní účetní závěrka Města Brumov-Bylnice k 30. 6. 2020</w:t>
      </w:r>
    </w:p>
    <w:p w:rsidR="002A71B2" w:rsidRPr="00DF2390" w:rsidRDefault="000E521B" w:rsidP="00D42D8B">
      <w:pPr>
        <w:spacing w:line="240" w:lineRule="atLeast"/>
        <w:rPr>
          <w:rFonts w:asciiTheme="majorHAnsi" w:hAnsiTheme="majorHAnsi" w:cs="Cambria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</w:t>
      </w: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62259D" w:rsidRPr="00DF2390" w:rsidRDefault="002A71B2" w:rsidP="0062259D">
      <w:pPr>
        <w:spacing w:line="240" w:lineRule="atLeast"/>
        <w:jc w:val="both"/>
        <w:rPr>
          <w:rFonts w:ascii="Cambria" w:hAnsi="Cambria" w:cs="Cambria"/>
        </w:rPr>
      </w:pPr>
      <w:r w:rsidRPr="00DF2390">
        <w:rPr>
          <w:rFonts w:ascii="Cambria" w:hAnsi="Cambria" w:cs="Cambria"/>
        </w:rPr>
        <w:t>Proběhla kontrola usnesení z minu</w:t>
      </w:r>
      <w:r w:rsidR="00DF2390">
        <w:rPr>
          <w:rFonts w:ascii="Cambria" w:hAnsi="Cambria" w:cs="Cambria"/>
        </w:rPr>
        <w:t>lého jednání Finančního výboru</w:t>
      </w:r>
      <w:r w:rsidR="007B470C">
        <w:rPr>
          <w:rFonts w:ascii="Cambria" w:hAnsi="Cambria" w:cs="Cambria"/>
        </w:rPr>
        <w:t>, ze kterého nevyplývají žádné úkoly</w:t>
      </w:r>
      <w:r w:rsidR="00DF2390">
        <w:rPr>
          <w:rFonts w:ascii="Cambria" w:hAnsi="Cambria" w:cs="Cambria"/>
        </w:rPr>
        <w:t xml:space="preserve">. </w:t>
      </w:r>
      <w:r w:rsidR="007B470C">
        <w:rPr>
          <w:rFonts w:ascii="Cambria" w:hAnsi="Cambria" w:cs="Cambria"/>
        </w:rPr>
        <w:t xml:space="preserve"> </w:t>
      </w:r>
      <w:r w:rsidR="00EA1BDF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 xml:space="preserve"> </w:t>
      </w:r>
    </w:p>
    <w:p w:rsidR="007339F0" w:rsidRDefault="002E020E" w:rsidP="002E020E">
      <w:pPr>
        <w:pStyle w:val="Prosttext"/>
        <w:rPr>
          <w:rFonts w:asciiTheme="majorHAnsi" w:hAnsiTheme="majorHAnsi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u w:val="single"/>
        </w:rPr>
        <w:t xml:space="preserve">2. </w:t>
      </w:r>
      <w:r w:rsidRPr="007339F0">
        <w:rPr>
          <w:rFonts w:asciiTheme="majorHAnsi" w:hAnsiTheme="majorHAnsi" w:cs="Cambria"/>
          <w:b/>
          <w:bCs/>
          <w:sz w:val="22"/>
          <w:szCs w:val="22"/>
          <w:u w:val="single"/>
        </w:rPr>
        <w:t xml:space="preserve"> </w:t>
      </w:r>
      <w:r w:rsidR="00B64AE6" w:rsidRPr="00B64AE6">
        <w:rPr>
          <w:rFonts w:asciiTheme="majorHAnsi" w:hAnsiTheme="majorHAnsi" w:cs="Cambria"/>
          <w:b/>
          <w:bCs/>
          <w:sz w:val="22"/>
          <w:szCs w:val="22"/>
          <w:u w:val="single"/>
        </w:rPr>
        <w:t>Vyúčtování nákladů za tepelnou energii</w:t>
      </w:r>
    </w:p>
    <w:p w:rsidR="00B64AE6" w:rsidRDefault="00B64AE6" w:rsidP="002E020E">
      <w:pPr>
        <w:pStyle w:val="Prosttext"/>
        <w:rPr>
          <w:rFonts w:asciiTheme="majorHAnsi" w:hAnsiTheme="majorHAnsi" w:cs="Cambria"/>
          <w:b/>
          <w:bCs/>
          <w:sz w:val="22"/>
          <w:szCs w:val="22"/>
          <w:u w:val="single"/>
        </w:rPr>
      </w:pPr>
    </w:p>
    <w:p w:rsidR="00B64AE6" w:rsidRDefault="00B64AE6" w:rsidP="00B64AE6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  <w:r w:rsidRPr="00B64AE6">
        <w:rPr>
          <w:rFonts w:asciiTheme="majorHAnsi" w:hAnsiTheme="majorHAnsi" w:cs="Cambria"/>
          <w:bCs/>
          <w:sz w:val="22"/>
          <w:szCs w:val="22"/>
        </w:rPr>
        <w:t>Finanční výbor projednával problematiku ročního vyúčtování tepelné energie</w:t>
      </w:r>
      <w:r w:rsidR="00D42D8B">
        <w:rPr>
          <w:rFonts w:asciiTheme="majorHAnsi" w:hAnsiTheme="majorHAnsi" w:cs="Cambria"/>
          <w:bCs/>
          <w:sz w:val="22"/>
          <w:szCs w:val="22"/>
        </w:rPr>
        <w:t xml:space="preserve"> dodavatelskou příspěvkovou organizací Služby města Brumov-Bylnice </w:t>
      </w:r>
      <w:r w:rsidRPr="00B64AE6">
        <w:rPr>
          <w:rFonts w:asciiTheme="majorHAnsi" w:hAnsiTheme="majorHAnsi" w:cs="Cambria"/>
          <w:bCs/>
          <w:sz w:val="22"/>
          <w:szCs w:val="22"/>
        </w:rPr>
        <w:t>v nevhodných termínech pro zřízené příspěvkové organizace s ohledem na nastavené</w:t>
      </w:r>
      <w:r w:rsidR="00D42D8B">
        <w:rPr>
          <w:rFonts w:asciiTheme="majorHAnsi" w:hAnsiTheme="majorHAnsi" w:cs="Cambria"/>
          <w:bCs/>
          <w:sz w:val="22"/>
          <w:szCs w:val="22"/>
        </w:rPr>
        <w:t xml:space="preserve"> roční</w:t>
      </w:r>
      <w:r w:rsidRPr="00B64AE6">
        <w:rPr>
          <w:rFonts w:asciiTheme="majorHAnsi" w:hAnsiTheme="majorHAnsi" w:cs="Cambria"/>
          <w:bCs/>
          <w:sz w:val="22"/>
          <w:szCs w:val="22"/>
        </w:rPr>
        <w:t xml:space="preserve"> rozpočty organizací.  </w:t>
      </w:r>
    </w:p>
    <w:p w:rsidR="00B64AE6" w:rsidRDefault="00B64AE6" w:rsidP="00B64AE6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  <w:r>
        <w:rPr>
          <w:rFonts w:asciiTheme="majorHAnsi" w:hAnsiTheme="majorHAnsi" w:cs="Cambria"/>
          <w:bCs/>
          <w:sz w:val="22"/>
          <w:szCs w:val="22"/>
        </w:rPr>
        <w:t>Na jednání finančního výboru byl přizván ředitel příspěvkové organizace Služeb města Brumov-Bylnice, který se odkazoval na vyúčtování tepla probíhající dle smluvních cenových doložek, kdy do 10. 1. je provedeno první vyúčtování tepla v ceně předběžné</w:t>
      </w:r>
      <w:r w:rsidR="00C22FEB">
        <w:rPr>
          <w:rFonts w:asciiTheme="majorHAnsi" w:hAnsiTheme="majorHAnsi" w:cs="Cambria"/>
          <w:bCs/>
          <w:sz w:val="22"/>
          <w:szCs w:val="22"/>
        </w:rPr>
        <w:t xml:space="preserve"> na základě spotřebovaných GJ</w:t>
      </w:r>
      <w:r>
        <w:rPr>
          <w:rFonts w:asciiTheme="majorHAnsi" w:hAnsiTheme="majorHAnsi" w:cs="Cambria"/>
          <w:bCs/>
          <w:sz w:val="22"/>
          <w:szCs w:val="22"/>
        </w:rPr>
        <w:t xml:space="preserve"> a následně po započtení všech vstupních nákladů, včetně mzdových, proběhne druhé vyúčtování tepla v ceně za GJ výsledné.</w:t>
      </w:r>
    </w:p>
    <w:p w:rsidR="00B64AE6" w:rsidRDefault="001A1AD4" w:rsidP="00B64AE6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  <w:r>
        <w:rPr>
          <w:rFonts w:asciiTheme="majorHAnsi" w:hAnsiTheme="majorHAnsi" w:cs="Cambria"/>
          <w:bCs/>
          <w:sz w:val="22"/>
          <w:szCs w:val="22"/>
        </w:rPr>
        <w:lastRenderedPageBreak/>
        <w:t xml:space="preserve"> </w:t>
      </w:r>
      <w:bookmarkStart w:id="0" w:name="_GoBack"/>
      <w:bookmarkEnd w:id="0"/>
    </w:p>
    <w:p w:rsidR="001A1AD4" w:rsidRDefault="001A1AD4" w:rsidP="00B64AE6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>Usnesení 01/0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2020:</w:t>
      </w: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  <w:bCs/>
          <w:i/>
          <w:iCs/>
        </w:rPr>
      </w:pP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  <w:bCs/>
          <w:sz w:val="22"/>
          <w:szCs w:val="22"/>
        </w:rPr>
      </w:pPr>
      <w:r>
        <w:rPr>
          <w:rFonts w:asciiTheme="majorHAnsi" w:hAnsiTheme="majorHAnsi" w:cs="Cambria"/>
          <w:bCs/>
          <w:sz w:val="22"/>
          <w:szCs w:val="22"/>
        </w:rPr>
        <w:t>Finanční výbor navrhuje vyúčtování tepelné energie za rok 2021 a za další roky v jednom termínu a to, do 20. 1. za přechozí rok</w:t>
      </w:r>
      <w:r w:rsidR="00C22FEB">
        <w:rPr>
          <w:rFonts w:asciiTheme="majorHAnsi" w:hAnsiTheme="majorHAnsi" w:cs="Cambria"/>
          <w:bCs/>
          <w:sz w:val="22"/>
          <w:szCs w:val="22"/>
        </w:rPr>
        <w:t xml:space="preserve"> na základě upravené smluvní cenové doložky.</w:t>
      </w: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  <w:bCs/>
          <w:sz w:val="22"/>
          <w:szCs w:val="22"/>
        </w:rPr>
      </w:pP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  <w:bCs/>
          <w:sz w:val="22"/>
          <w:szCs w:val="22"/>
        </w:rPr>
      </w:pPr>
      <w:r>
        <w:rPr>
          <w:rFonts w:asciiTheme="majorHAnsi" w:hAnsiTheme="majorHAnsi" w:cs="Cambria"/>
          <w:bCs/>
          <w:sz w:val="22"/>
          <w:szCs w:val="22"/>
        </w:rPr>
        <w:t>Hlasování: 4-0-0</w:t>
      </w:r>
    </w:p>
    <w:p w:rsidR="001A1AD4" w:rsidRPr="001A1AD4" w:rsidRDefault="001A1AD4" w:rsidP="001A1AD4">
      <w:pPr>
        <w:pStyle w:val="Prosttext"/>
        <w:jc w:val="both"/>
        <w:rPr>
          <w:rFonts w:asciiTheme="majorHAnsi" w:hAnsiTheme="majorHAnsi" w:cs="Times New Roman"/>
          <w:b/>
          <w:bCs/>
          <w:i/>
          <w:iCs/>
        </w:rPr>
      </w:pPr>
    </w:p>
    <w:p w:rsidR="001A1AD4" w:rsidRDefault="001A1AD4" w:rsidP="001A1AD4">
      <w:pPr>
        <w:pStyle w:val="Prosttext"/>
        <w:jc w:val="both"/>
        <w:rPr>
          <w:rFonts w:asciiTheme="majorHAnsi" w:hAnsiTheme="majorHAnsi" w:cs="Cambria"/>
          <w:bCs/>
          <w:sz w:val="22"/>
          <w:szCs w:val="22"/>
        </w:rPr>
      </w:pP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>Usnesení 0</w:t>
      </w:r>
      <w:r>
        <w:rPr>
          <w:rFonts w:asciiTheme="majorHAnsi" w:hAnsiTheme="majorHAnsi" w:cs="Times New Roman"/>
          <w:b/>
          <w:bCs/>
          <w:i/>
          <w:iCs/>
        </w:rPr>
        <w:t>2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2020:</w:t>
      </w: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  <w:bCs/>
          <w:i/>
          <w:iCs/>
        </w:rPr>
      </w:pP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  <w:bCs/>
          <w:sz w:val="22"/>
          <w:szCs w:val="22"/>
        </w:rPr>
      </w:pPr>
      <w:r>
        <w:rPr>
          <w:rFonts w:asciiTheme="majorHAnsi" w:hAnsiTheme="majorHAnsi" w:cs="Cambria"/>
          <w:bCs/>
          <w:sz w:val="22"/>
          <w:szCs w:val="22"/>
        </w:rPr>
        <w:t xml:space="preserve">Finanční výbor navrhuje vyúčtování tepelné energie </w:t>
      </w:r>
      <w:r w:rsidR="00C22FEB">
        <w:rPr>
          <w:rFonts w:asciiTheme="majorHAnsi" w:hAnsiTheme="majorHAnsi" w:cs="Cambria"/>
          <w:bCs/>
          <w:sz w:val="22"/>
          <w:szCs w:val="22"/>
        </w:rPr>
        <w:t xml:space="preserve">příspěvkovým organizacím zřízeným městem Brumov-Bylnice a městu Brumov-Bylnice </w:t>
      </w:r>
      <w:r>
        <w:rPr>
          <w:rFonts w:asciiTheme="majorHAnsi" w:hAnsiTheme="majorHAnsi" w:cs="Cambria"/>
          <w:bCs/>
          <w:sz w:val="22"/>
          <w:szCs w:val="22"/>
        </w:rPr>
        <w:t>za rok 20</w:t>
      </w:r>
      <w:r w:rsidR="00C22FEB">
        <w:rPr>
          <w:rFonts w:asciiTheme="majorHAnsi" w:hAnsiTheme="majorHAnsi" w:cs="Cambria"/>
          <w:bCs/>
          <w:sz w:val="22"/>
          <w:szCs w:val="22"/>
        </w:rPr>
        <w:t>20</w:t>
      </w:r>
      <w:r>
        <w:rPr>
          <w:rFonts w:asciiTheme="majorHAnsi" w:hAnsiTheme="majorHAnsi" w:cs="Cambria"/>
          <w:bCs/>
          <w:sz w:val="22"/>
          <w:szCs w:val="22"/>
        </w:rPr>
        <w:t xml:space="preserve"> </w:t>
      </w:r>
      <w:r w:rsidR="00C22FEB">
        <w:rPr>
          <w:rFonts w:asciiTheme="majorHAnsi" w:hAnsiTheme="majorHAnsi" w:cs="Cambria"/>
          <w:bCs/>
          <w:sz w:val="22"/>
          <w:szCs w:val="22"/>
        </w:rPr>
        <w:t>předběžně do 15. 12. 2020 a za celý rok 2020 dle smluvní cenové doložky. Vyúčtování bude zasláno elektronicky.</w:t>
      </w: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  <w:bCs/>
          <w:sz w:val="22"/>
          <w:szCs w:val="22"/>
        </w:rPr>
      </w:pPr>
    </w:p>
    <w:p w:rsidR="001A1AD4" w:rsidRDefault="001A1AD4" w:rsidP="001A1AD4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  <w:bCs/>
          <w:sz w:val="22"/>
          <w:szCs w:val="22"/>
        </w:rPr>
      </w:pPr>
      <w:r>
        <w:rPr>
          <w:rFonts w:asciiTheme="majorHAnsi" w:hAnsiTheme="majorHAnsi" w:cs="Cambria"/>
          <w:bCs/>
          <w:sz w:val="22"/>
          <w:szCs w:val="22"/>
        </w:rPr>
        <w:t>Hlasování: 4-0-0</w:t>
      </w:r>
    </w:p>
    <w:p w:rsidR="00C22FEB" w:rsidRDefault="00C22FEB" w:rsidP="00B64AE6">
      <w:pPr>
        <w:spacing w:line="240" w:lineRule="atLeast"/>
        <w:ind w:left="360"/>
        <w:jc w:val="both"/>
        <w:rPr>
          <w:rFonts w:asciiTheme="majorHAnsi" w:hAnsiTheme="majorHAnsi" w:cs="Times New Roman"/>
          <w:b/>
          <w:bCs/>
          <w:i/>
          <w:iCs/>
          <w:sz w:val="21"/>
          <w:szCs w:val="21"/>
        </w:rPr>
      </w:pPr>
    </w:p>
    <w:p w:rsidR="00B64AE6" w:rsidRPr="00C22FEB" w:rsidRDefault="00C22FEB" w:rsidP="00C22FEB">
      <w:pPr>
        <w:spacing w:line="240" w:lineRule="atLeast"/>
        <w:jc w:val="both"/>
        <w:rPr>
          <w:rFonts w:asciiTheme="majorHAnsi" w:hAnsiTheme="majorHAnsi" w:cs="Cambria"/>
          <w:u w:val="single"/>
        </w:rPr>
      </w:pPr>
      <w:r w:rsidRPr="00C22FEB">
        <w:rPr>
          <w:rFonts w:asciiTheme="majorHAnsi" w:hAnsiTheme="majorHAnsi" w:cs="Cambria"/>
          <w:b/>
          <w:bCs/>
          <w:u w:val="single"/>
        </w:rPr>
        <w:t xml:space="preserve">3.  </w:t>
      </w:r>
      <w:r w:rsidRPr="00C22FEB">
        <w:rPr>
          <w:rFonts w:asciiTheme="majorHAnsi" w:hAnsiTheme="majorHAnsi" w:cs="Times New Roman"/>
          <w:b/>
          <w:bCs/>
          <w:u w:val="single"/>
        </w:rPr>
        <w:t>Mezitímní účetní závěrky příspěvkových organizací k 30. 6.</w:t>
      </w:r>
      <w:r w:rsidR="00D42D8B">
        <w:rPr>
          <w:rFonts w:asciiTheme="majorHAnsi" w:hAnsiTheme="majorHAnsi" w:cs="Times New Roman"/>
          <w:b/>
          <w:bCs/>
          <w:u w:val="single"/>
        </w:rPr>
        <w:t xml:space="preserve"> 2020</w:t>
      </w:r>
      <w:r w:rsidRPr="00C22FEB">
        <w:rPr>
          <w:rFonts w:asciiTheme="majorHAnsi" w:hAnsiTheme="majorHAnsi" w:cs="Times New Roman"/>
          <w:b/>
          <w:bCs/>
          <w:u w:val="single"/>
        </w:rPr>
        <w:t xml:space="preserve">  </w:t>
      </w:r>
      <w:r w:rsidRPr="00C22FEB">
        <w:rPr>
          <w:rFonts w:asciiTheme="majorHAnsi" w:hAnsiTheme="majorHAnsi" w:cs="Cambria"/>
          <w:u w:val="single"/>
        </w:rPr>
        <w:t xml:space="preserve"> </w:t>
      </w:r>
    </w:p>
    <w:p w:rsidR="00C22FEB" w:rsidRPr="00EA1BDF" w:rsidRDefault="00F1443A" w:rsidP="00C22FEB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Účetní v</w:t>
      </w:r>
      <w:r w:rsidR="00C22FEB" w:rsidRPr="00EA1BDF">
        <w:rPr>
          <w:rFonts w:asciiTheme="majorHAnsi" w:hAnsiTheme="majorHAnsi" w:cs="Times New Roman"/>
        </w:rPr>
        <w:t xml:space="preserve">ýkazy </w:t>
      </w:r>
      <w:r w:rsidR="00C22FEB">
        <w:rPr>
          <w:rFonts w:asciiTheme="majorHAnsi" w:hAnsiTheme="majorHAnsi" w:cs="Times New Roman"/>
        </w:rPr>
        <w:t xml:space="preserve">mezitímních </w:t>
      </w:r>
      <w:r w:rsidR="00C22FEB" w:rsidRPr="00EA1BDF">
        <w:rPr>
          <w:rFonts w:asciiTheme="majorHAnsi" w:hAnsiTheme="majorHAnsi" w:cs="Times New Roman"/>
        </w:rPr>
        <w:t xml:space="preserve">účetních závěrek </w:t>
      </w:r>
      <w:r w:rsidR="00D42D8B">
        <w:rPr>
          <w:rFonts w:asciiTheme="majorHAnsi" w:hAnsiTheme="majorHAnsi" w:cs="Times New Roman"/>
        </w:rPr>
        <w:t xml:space="preserve">k 30. 6. 2020 </w:t>
      </w:r>
      <w:r w:rsidR="00C22FEB" w:rsidRPr="00EA1BDF">
        <w:rPr>
          <w:rFonts w:asciiTheme="majorHAnsi" w:hAnsiTheme="majorHAnsi" w:cs="Times New Roman"/>
        </w:rPr>
        <w:t>příspěvkových organi</w:t>
      </w:r>
      <w:r w:rsidR="00C22FEB">
        <w:rPr>
          <w:rFonts w:asciiTheme="majorHAnsi" w:hAnsiTheme="majorHAnsi" w:cs="Times New Roman"/>
        </w:rPr>
        <w:t xml:space="preserve">zací </w:t>
      </w:r>
      <w:r>
        <w:rPr>
          <w:rFonts w:asciiTheme="majorHAnsi" w:hAnsiTheme="majorHAnsi" w:cs="Times New Roman"/>
        </w:rPr>
        <w:t xml:space="preserve">a k tomu doplňující komentáře </w:t>
      </w:r>
      <w:r w:rsidR="00C22FEB">
        <w:rPr>
          <w:rFonts w:asciiTheme="majorHAnsi" w:hAnsiTheme="majorHAnsi" w:cs="Times New Roman"/>
        </w:rPr>
        <w:t>měli členové F</w:t>
      </w:r>
      <w:r w:rsidR="00C22FEB" w:rsidRPr="00EA1BDF">
        <w:rPr>
          <w:rFonts w:asciiTheme="majorHAnsi" w:hAnsiTheme="majorHAnsi" w:cs="Times New Roman"/>
        </w:rPr>
        <w:t xml:space="preserve">inančního výboru možnost prostudovat na základě zaslaných materiálů v elektronické podobě. </w:t>
      </w:r>
    </w:p>
    <w:p w:rsidR="002432D0" w:rsidRPr="002432D0" w:rsidRDefault="002432D0" w:rsidP="00C22FEB">
      <w:pPr>
        <w:spacing w:line="240" w:lineRule="atLeast"/>
        <w:jc w:val="both"/>
        <w:rPr>
          <w:rFonts w:asciiTheme="majorHAnsi" w:hAnsiTheme="majorHAnsi" w:cs="Times New Roman"/>
          <w:u w:val="single"/>
        </w:rPr>
      </w:pPr>
      <w:r w:rsidRPr="002432D0">
        <w:rPr>
          <w:rFonts w:asciiTheme="majorHAnsi" w:hAnsiTheme="majorHAnsi" w:cs="Times New Roman"/>
          <w:u w:val="single"/>
        </w:rPr>
        <w:t>Služby města Brumov-Bylnice, p.o.</w:t>
      </w:r>
      <w:r w:rsidR="004631E1">
        <w:rPr>
          <w:rFonts w:asciiTheme="majorHAnsi" w:hAnsiTheme="majorHAnsi" w:cs="Times New Roman"/>
          <w:u w:val="single"/>
        </w:rPr>
        <w:t>:</w:t>
      </w:r>
    </w:p>
    <w:p w:rsidR="00F520DD" w:rsidRDefault="00C22FEB" w:rsidP="00C22FEB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 hospodaření příspěvkové organizace Služby města k 30. 6. 2020 vznikl v hlavní </w:t>
      </w:r>
      <w:r w:rsidR="002432D0">
        <w:rPr>
          <w:rFonts w:asciiTheme="majorHAnsi" w:hAnsiTheme="majorHAnsi" w:cs="Times New Roman"/>
        </w:rPr>
        <w:t xml:space="preserve">činnosti hospodářský výsledek </w:t>
      </w:r>
      <w:r w:rsidR="00F520DD">
        <w:rPr>
          <w:rFonts w:asciiTheme="majorHAnsi" w:hAnsiTheme="majorHAnsi" w:cs="Times New Roman"/>
        </w:rPr>
        <w:t>1 108 871 Kč a v doplňkové činnosti ztráta – 1 640 823 Kč. Celkové hospodaření organizace skončilo k 30. 6. 2020 se ztrátou – 531 952 Kč.</w:t>
      </w:r>
    </w:p>
    <w:p w:rsidR="00F520DD" w:rsidRDefault="00F520DD" w:rsidP="00C22FEB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Přizvaný ředitel Ing. Šerý vysvětlil tyto výsledky hospodaření v přeloženém písemném komentáři a doplnil tím, že vznikl nesoulad v přeúčtování nákladů z hlavní činnosti do doplňkové, což by podle pana ředitele mělo </w:t>
      </w:r>
      <w:r w:rsidR="00D42D8B">
        <w:rPr>
          <w:rFonts w:asciiTheme="majorHAnsi" w:hAnsiTheme="majorHAnsi" w:cs="Times New Roman"/>
        </w:rPr>
        <w:t xml:space="preserve">v budoucnu správně </w:t>
      </w:r>
      <w:r>
        <w:rPr>
          <w:rFonts w:asciiTheme="majorHAnsi" w:hAnsiTheme="majorHAnsi" w:cs="Times New Roman"/>
        </w:rPr>
        <w:t>zabezpečit nové nastavení i v rámci přechodu na nové účetní a mzdové software. Dále obhajoval ztrátu nízkým čerpáním příspěvku na provoz a nezúčtováním</w:t>
      </w:r>
      <w:r w:rsidR="002432D0">
        <w:rPr>
          <w:rFonts w:asciiTheme="majorHAnsi" w:hAnsiTheme="majorHAnsi" w:cs="Times New Roman"/>
        </w:rPr>
        <w:t xml:space="preserve"> (nevyfakturováním)</w:t>
      </w:r>
      <w:r>
        <w:rPr>
          <w:rFonts w:asciiTheme="majorHAnsi" w:hAnsiTheme="majorHAnsi" w:cs="Times New Roman"/>
        </w:rPr>
        <w:t xml:space="preserve"> rozpracovaných akcí do výnosů. Podotkl, že se předpokládá již ve třetím čtvrtletí obrat a jiný výsledek hospodaření.</w:t>
      </w:r>
    </w:p>
    <w:p w:rsidR="00F520DD" w:rsidRDefault="00F520DD" w:rsidP="00C22FEB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Bc. Vilímková reagovala </w:t>
      </w:r>
      <w:r w:rsidR="002432D0">
        <w:rPr>
          <w:rFonts w:asciiTheme="majorHAnsi" w:hAnsiTheme="majorHAnsi" w:cs="Times New Roman"/>
        </w:rPr>
        <w:t>na nevyfakturováním rozpracovaných akcí tím, že dochází k účetním chybám a ke zkreslení hospodářského výsledku, výnosy měly být zúčtovány na dohadné položky.</w:t>
      </w:r>
    </w:p>
    <w:p w:rsidR="002432D0" w:rsidRDefault="002432D0" w:rsidP="002432D0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Předseda finančního výboru upozornil na obhajobu v podobě nízkého čerpání příspěvku na provoz tím, že již k 30. 6. 2020 v hlavní činnosti organizace vykazuje kladný HV 1 108 871 Kč, coby zisk  v hlavní činnosti, což značí převis poskytnutí příspěvku na provoz od zřizovatele.</w:t>
      </w:r>
    </w:p>
    <w:p w:rsidR="00EA15AE" w:rsidRDefault="009D0A91" w:rsidP="00EA15AE">
      <w:pPr>
        <w:jc w:val="both"/>
        <w:rPr>
          <w:rFonts w:asciiTheme="majorHAnsi" w:hAnsiTheme="majorHAnsi"/>
          <w:lang w:eastAsia="en-GB"/>
        </w:rPr>
      </w:pPr>
      <w:r w:rsidRPr="00EA15AE">
        <w:rPr>
          <w:rFonts w:asciiTheme="majorHAnsi" w:hAnsiTheme="majorHAnsi" w:cs="Times New Roman"/>
        </w:rPr>
        <w:t>Členové finančního výboru se vyjádřili k výsledku hospodaření organizace k 30. 6. 2020 tak, jako k výsledku hospodaření k 31. 12. 2019, že ztrátové hospodaření je nepřípustné. Zř</w:t>
      </w:r>
      <w:r w:rsidRPr="00EA15AE">
        <w:rPr>
          <w:rFonts w:asciiTheme="majorHAnsi" w:hAnsiTheme="majorHAnsi"/>
          <w:bCs/>
        </w:rPr>
        <w:t>izovatel příspěvkové organizaci Služby města Brumov-Bylnice v její zřizovací listině vymezil okruhy doplňkové činnosti, učinil tak s vědomím, že tato doplňková činnost nebude ztrátová, ale naopak</w:t>
      </w:r>
      <w:r w:rsidR="00EA15AE">
        <w:rPr>
          <w:rFonts w:asciiTheme="majorHAnsi" w:hAnsiTheme="majorHAnsi"/>
          <w:bCs/>
        </w:rPr>
        <w:t>, že</w:t>
      </w:r>
      <w:r w:rsidRPr="00EA15AE">
        <w:rPr>
          <w:rFonts w:asciiTheme="majorHAnsi" w:hAnsiTheme="majorHAnsi"/>
          <w:bCs/>
        </w:rPr>
        <w:t xml:space="preserve"> se sníží její neziskovost z hlavní činnosti. Z tohoto důvodu má použití zisku neziskové činnosti pro činnost hlavní přednost. V žádném případě by příspěvková organizace neměla být v doplňkové činnosti ztrátová</w:t>
      </w:r>
      <w:r w:rsidR="00EA15AE" w:rsidRPr="00EA15AE">
        <w:rPr>
          <w:rFonts w:asciiTheme="majorHAnsi" w:hAnsiTheme="majorHAnsi"/>
          <w:bCs/>
        </w:rPr>
        <w:t xml:space="preserve">. </w:t>
      </w:r>
      <w:r w:rsidRPr="00EA15AE">
        <w:rPr>
          <w:rFonts w:asciiTheme="majorHAnsi" w:hAnsiTheme="majorHAnsi" w:cs="Times New Roman"/>
        </w:rPr>
        <w:t>Vyplývá to ze zákona č. 250/2000 Sb. o rozpočtových pravidlech</w:t>
      </w:r>
      <w:r w:rsidR="00EA15AE" w:rsidRPr="00EA15AE">
        <w:rPr>
          <w:rFonts w:asciiTheme="majorHAnsi" w:hAnsiTheme="majorHAnsi" w:cs="Times New Roman"/>
        </w:rPr>
        <w:t>, ve kterém je hospodaření zřízených příspěvkových organizací upraveno v § 28 a následujících.</w:t>
      </w:r>
      <w:r w:rsidR="00EA15AE" w:rsidRPr="00EA15AE">
        <w:rPr>
          <w:rFonts w:asciiTheme="majorHAnsi" w:hAnsiTheme="majorHAnsi"/>
          <w:lang w:eastAsia="en-GB"/>
        </w:rPr>
        <w:t xml:space="preserve"> Pokud dochází ke ztrátovým výsledkům hospodaření z doplňkové činnosti příspěvkové organizace, tak finanční výbor upozorňuje, že dochází k porušení výše uvedených zákonných pravidel.</w:t>
      </w:r>
      <w:r w:rsidR="00EA15AE">
        <w:rPr>
          <w:rFonts w:asciiTheme="majorHAnsi" w:hAnsiTheme="majorHAnsi"/>
          <w:lang w:eastAsia="en-GB"/>
        </w:rPr>
        <w:t xml:space="preserve"> Finanční výbor doporučuje kompetentním zaměstnancům příspěvkové organizace úzkou spolupráci se zřizovatelem.</w:t>
      </w:r>
    </w:p>
    <w:p w:rsidR="005E711E" w:rsidRDefault="005E711E" w:rsidP="005E7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03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</w:t>
      </w:r>
    </w:p>
    <w:p w:rsidR="005E711E" w:rsidRDefault="005E711E" w:rsidP="005E7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2020 a komentář k mezitímní účetní závěrce Služeb města Brumov-Bylnice.</w:t>
      </w:r>
    </w:p>
    <w:p w:rsidR="005E711E" w:rsidRDefault="005E711E" w:rsidP="005E7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4631E1" w:rsidRDefault="004631E1" w:rsidP="00EA15AE">
      <w:pPr>
        <w:jc w:val="both"/>
        <w:rPr>
          <w:rFonts w:asciiTheme="majorHAnsi" w:hAnsiTheme="majorHAnsi"/>
          <w:lang w:eastAsia="en-GB"/>
        </w:rPr>
      </w:pPr>
    </w:p>
    <w:p w:rsidR="005E711E" w:rsidRDefault="004631E1" w:rsidP="00EA15AE">
      <w:pPr>
        <w:jc w:val="both"/>
        <w:rPr>
          <w:rFonts w:asciiTheme="majorHAnsi" w:hAnsiTheme="majorHAnsi"/>
          <w:u w:val="single"/>
          <w:lang w:eastAsia="en-GB"/>
        </w:rPr>
      </w:pPr>
      <w:r w:rsidRPr="004631E1">
        <w:rPr>
          <w:rFonts w:asciiTheme="majorHAnsi" w:hAnsiTheme="majorHAnsi"/>
          <w:u w:val="single"/>
          <w:lang w:eastAsia="en-GB"/>
        </w:rPr>
        <w:t>Mateřská škola Brumov-Bylnice</w:t>
      </w:r>
      <w:r>
        <w:rPr>
          <w:rFonts w:asciiTheme="majorHAnsi" w:hAnsiTheme="majorHAnsi"/>
          <w:u w:val="single"/>
          <w:lang w:eastAsia="en-GB"/>
        </w:rPr>
        <w:t>,</w:t>
      </w:r>
      <w:r w:rsidRPr="004631E1">
        <w:rPr>
          <w:rFonts w:asciiTheme="majorHAnsi" w:hAnsiTheme="majorHAnsi"/>
          <w:u w:val="single"/>
          <w:lang w:eastAsia="en-GB"/>
        </w:rPr>
        <w:t xml:space="preserve"> p.o.</w:t>
      </w:r>
    </w:p>
    <w:p w:rsidR="004631E1" w:rsidRDefault="004631E1" w:rsidP="004631E1">
      <w:pPr>
        <w:jc w:val="both"/>
        <w:rPr>
          <w:rFonts w:asciiTheme="majorHAnsi" w:hAnsiTheme="majorHAnsi"/>
          <w:lang w:eastAsia="en-GB"/>
        </w:rPr>
      </w:pPr>
      <w:r w:rsidRPr="004631E1">
        <w:rPr>
          <w:rFonts w:asciiTheme="majorHAnsi" w:hAnsiTheme="majorHAnsi"/>
          <w:lang w:eastAsia="en-GB"/>
        </w:rPr>
        <w:t>K výsledkům hospodaření Mateřské školy</w:t>
      </w:r>
      <w:r>
        <w:rPr>
          <w:rFonts w:asciiTheme="majorHAnsi" w:hAnsiTheme="majorHAnsi"/>
          <w:lang w:eastAsia="en-GB"/>
        </w:rPr>
        <w:t>,</w:t>
      </w:r>
      <w:r w:rsidRPr="004631E1">
        <w:rPr>
          <w:rFonts w:asciiTheme="majorHAnsi" w:hAnsiTheme="majorHAnsi"/>
          <w:lang w:eastAsia="en-GB"/>
        </w:rPr>
        <w:t xml:space="preserve"> p.o. k 30. 6. 2020 podala doplňující komentář Bc. </w:t>
      </w:r>
      <w:r w:rsidR="00F1443A">
        <w:rPr>
          <w:rFonts w:asciiTheme="majorHAnsi" w:hAnsiTheme="majorHAnsi"/>
          <w:lang w:eastAsia="en-GB"/>
        </w:rPr>
        <w:t xml:space="preserve">Marie </w:t>
      </w:r>
      <w:r w:rsidRPr="004631E1">
        <w:rPr>
          <w:rFonts w:asciiTheme="majorHAnsi" w:hAnsiTheme="majorHAnsi"/>
          <w:lang w:eastAsia="en-GB"/>
        </w:rPr>
        <w:t xml:space="preserve">Manová. </w:t>
      </w:r>
      <w:r>
        <w:rPr>
          <w:rFonts w:asciiTheme="majorHAnsi" w:hAnsiTheme="majorHAnsi"/>
          <w:lang w:eastAsia="en-GB"/>
        </w:rPr>
        <w:t xml:space="preserve">Výsledek hospodaření k 30. 6. 2020 organizace vykázala kladný a to ve výši 1 107 285,50 Kč. </w:t>
      </w:r>
      <w:r w:rsidRPr="004631E1">
        <w:rPr>
          <w:rFonts w:asciiTheme="majorHAnsi" w:hAnsiTheme="majorHAnsi"/>
          <w:lang w:eastAsia="en-GB"/>
        </w:rPr>
        <w:t xml:space="preserve">Předpokládaný roční výsledek hospodaření se jeví kladný. </w:t>
      </w:r>
      <w:r>
        <w:rPr>
          <w:rFonts w:asciiTheme="majorHAnsi" w:hAnsiTheme="majorHAnsi"/>
          <w:lang w:eastAsia="en-GB"/>
        </w:rPr>
        <w:t xml:space="preserve"> </w:t>
      </w:r>
    </w:p>
    <w:p w:rsidR="004631E1" w:rsidRDefault="004631E1" w:rsidP="0046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04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</w:t>
      </w:r>
    </w:p>
    <w:p w:rsidR="004631E1" w:rsidRDefault="004631E1" w:rsidP="0046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2020 a komentář k mezitímní účetní závěrce Mateřská škola Brumov-Bylnice.</w:t>
      </w:r>
    </w:p>
    <w:p w:rsidR="004631E1" w:rsidRDefault="004631E1" w:rsidP="0046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4631E1" w:rsidRDefault="004631E1" w:rsidP="004631E1">
      <w:pPr>
        <w:jc w:val="both"/>
        <w:rPr>
          <w:rFonts w:asciiTheme="majorHAnsi" w:hAnsiTheme="majorHAnsi"/>
          <w:lang w:eastAsia="en-GB"/>
        </w:rPr>
      </w:pPr>
    </w:p>
    <w:p w:rsidR="005E711E" w:rsidRDefault="004631E1" w:rsidP="00EA15AE">
      <w:pPr>
        <w:jc w:val="both"/>
        <w:rPr>
          <w:rFonts w:asciiTheme="majorHAnsi" w:hAnsiTheme="majorHAnsi"/>
          <w:u w:val="single"/>
          <w:lang w:eastAsia="en-GB"/>
        </w:rPr>
      </w:pPr>
      <w:r w:rsidRPr="004631E1">
        <w:rPr>
          <w:rFonts w:asciiTheme="majorHAnsi" w:hAnsiTheme="majorHAnsi"/>
          <w:u w:val="single"/>
          <w:lang w:eastAsia="en-GB"/>
        </w:rPr>
        <w:t>Základní škola Brumov-Bylnice, p.o.</w:t>
      </w:r>
    </w:p>
    <w:p w:rsidR="004631E1" w:rsidRPr="00F1443A" w:rsidRDefault="004631E1" w:rsidP="00EA15AE">
      <w:pPr>
        <w:jc w:val="both"/>
        <w:rPr>
          <w:rFonts w:asciiTheme="majorHAnsi" w:hAnsiTheme="majorHAnsi"/>
          <w:lang w:eastAsia="en-GB"/>
        </w:rPr>
      </w:pPr>
      <w:r w:rsidRPr="00F1443A">
        <w:rPr>
          <w:rFonts w:asciiTheme="majorHAnsi" w:hAnsiTheme="majorHAnsi"/>
          <w:lang w:eastAsia="en-GB"/>
        </w:rPr>
        <w:t xml:space="preserve">Výsledek hospodaření příspěvkové organizace Základní škola Brumov-Bylnice k 30. 6. 2020 byl záporný ve výši -48 531 </w:t>
      </w:r>
      <w:r w:rsidR="00F1443A" w:rsidRPr="00F1443A">
        <w:rPr>
          <w:rFonts w:asciiTheme="majorHAnsi" w:hAnsiTheme="majorHAnsi"/>
          <w:lang w:eastAsia="en-GB"/>
        </w:rPr>
        <w:t>K</w:t>
      </w:r>
      <w:r w:rsidRPr="00F1443A">
        <w:rPr>
          <w:rFonts w:asciiTheme="majorHAnsi" w:hAnsiTheme="majorHAnsi"/>
          <w:lang w:eastAsia="en-GB"/>
        </w:rPr>
        <w:t xml:space="preserve">č v doplňkové činnosti a v hlavní činnosti </w:t>
      </w:r>
      <w:r w:rsidR="00F1443A" w:rsidRPr="00F1443A">
        <w:rPr>
          <w:rFonts w:asciiTheme="majorHAnsi" w:hAnsiTheme="majorHAnsi"/>
          <w:lang w:eastAsia="en-GB"/>
        </w:rPr>
        <w:t>byl kladný ve výši 12 300 Kč. Vysvětlení k výsledků</w:t>
      </w:r>
      <w:r w:rsidR="00F1443A">
        <w:rPr>
          <w:rFonts w:asciiTheme="majorHAnsi" w:hAnsiTheme="majorHAnsi"/>
          <w:lang w:eastAsia="en-GB"/>
        </w:rPr>
        <w:t>m</w:t>
      </w:r>
      <w:r w:rsidR="00F1443A" w:rsidRPr="00F1443A">
        <w:rPr>
          <w:rFonts w:asciiTheme="majorHAnsi" w:hAnsiTheme="majorHAnsi"/>
          <w:lang w:eastAsia="en-GB"/>
        </w:rPr>
        <w:t xml:space="preserve"> podala Bc. Lenka Vilímková a to, že ztráta vznikla hlavně ve šk</w:t>
      </w:r>
      <w:r w:rsidR="00F1443A">
        <w:rPr>
          <w:rFonts w:asciiTheme="majorHAnsi" w:hAnsiTheme="majorHAnsi"/>
          <w:lang w:eastAsia="en-GB"/>
        </w:rPr>
        <w:t>o</w:t>
      </w:r>
      <w:r w:rsidR="00F1443A" w:rsidRPr="00F1443A">
        <w:rPr>
          <w:rFonts w:asciiTheme="majorHAnsi" w:hAnsiTheme="majorHAnsi"/>
          <w:lang w:eastAsia="en-GB"/>
        </w:rPr>
        <w:t xml:space="preserve">lní jídelně z důvodu výpadku výnosů za vaření pro cizí </w:t>
      </w:r>
      <w:r w:rsidR="00D42D8B">
        <w:rPr>
          <w:rFonts w:asciiTheme="majorHAnsi" w:hAnsiTheme="majorHAnsi"/>
          <w:lang w:eastAsia="en-GB"/>
        </w:rPr>
        <w:t>s</w:t>
      </w:r>
      <w:r w:rsidR="00F1443A" w:rsidRPr="00F1443A">
        <w:rPr>
          <w:rFonts w:asciiTheme="majorHAnsi" w:hAnsiTheme="majorHAnsi"/>
          <w:lang w:eastAsia="en-GB"/>
        </w:rPr>
        <w:t>trávník</w:t>
      </w:r>
      <w:r w:rsidR="00D42D8B">
        <w:rPr>
          <w:rFonts w:asciiTheme="majorHAnsi" w:hAnsiTheme="majorHAnsi"/>
          <w:lang w:eastAsia="en-GB"/>
        </w:rPr>
        <w:t>y</w:t>
      </w:r>
      <w:r w:rsidR="00F1443A" w:rsidRPr="00F1443A">
        <w:rPr>
          <w:rFonts w:asciiTheme="majorHAnsi" w:hAnsiTheme="majorHAnsi"/>
          <w:lang w:eastAsia="en-GB"/>
        </w:rPr>
        <w:t xml:space="preserve"> v době karantény způsobené pandemií COVID-19.</w:t>
      </w:r>
      <w:r w:rsidR="00F1443A">
        <w:rPr>
          <w:rFonts w:asciiTheme="majorHAnsi" w:hAnsiTheme="majorHAnsi"/>
          <w:lang w:eastAsia="en-GB"/>
        </w:rPr>
        <w:t xml:space="preserve"> Předpoklad výsledku ročního hospodaření je kladný.</w:t>
      </w:r>
    </w:p>
    <w:p w:rsidR="00F1443A" w:rsidRDefault="00F1443A" w:rsidP="00F1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05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</w:t>
      </w:r>
    </w:p>
    <w:p w:rsidR="00F1443A" w:rsidRDefault="00F1443A" w:rsidP="00F1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2020 a komentář k mezitímní účetní závěrce Základní škola Brumov-Bylnice.</w:t>
      </w:r>
    </w:p>
    <w:p w:rsidR="00F1443A" w:rsidRDefault="00F1443A" w:rsidP="00F1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EA15AE" w:rsidRDefault="00EA15AE" w:rsidP="00EA15AE">
      <w:pPr>
        <w:ind w:firstLine="708"/>
        <w:jc w:val="both"/>
        <w:rPr>
          <w:rFonts w:asciiTheme="majorHAnsi" w:hAnsiTheme="majorHAnsi" w:cs="Times New Roman"/>
        </w:rPr>
      </w:pPr>
    </w:p>
    <w:p w:rsidR="00F1443A" w:rsidRPr="00F1443A" w:rsidRDefault="00F1443A" w:rsidP="00F1443A">
      <w:pPr>
        <w:jc w:val="both"/>
        <w:rPr>
          <w:rFonts w:asciiTheme="majorHAnsi" w:hAnsiTheme="majorHAnsi" w:cs="Times New Roman"/>
          <w:u w:val="single"/>
        </w:rPr>
      </w:pPr>
      <w:r w:rsidRPr="00F1443A">
        <w:rPr>
          <w:rFonts w:asciiTheme="majorHAnsi" w:hAnsiTheme="majorHAnsi" w:cs="Times New Roman"/>
          <w:u w:val="single"/>
        </w:rPr>
        <w:t>Dům dětí a mládeže Brumov-Bylnice, p.o.</w:t>
      </w:r>
    </w:p>
    <w:p w:rsidR="00F1443A" w:rsidRPr="00F1443A" w:rsidRDefault="00F1443A" w:rsidP="00F1443A">
      <w:pPr>
        <w:jc w:val="both"/>
        <w:rPr>
          <w:rFonts w:asciiTheme="majorHAnsi" w:hAnsiTheme="majorHAnsi"/>
          <w:lang w:eastAsia="en-GB"/>
        </w:rPr>
      </w:pPr>
      <w:r w:rsidRPr="00F1443A">
        <w:rPr>
          <w:rFonts w:asciiTheme="majorHAnsi" w:hAnsiTheme="majorHAnsi"/>
          <w:lang w:eastAsia="en-GB"/>
        </w:rPr>
        <w:t>Výsledek hospodaření příspěvkové organizace Dům dětí a mládeže Brumov-Bylnice vyšel z hlavní činnosti ziskový ve výši 75 155,92 Kč a z doplňkové činnosti ziskový ve výši 70 627,41 Kč.</w:t>
      </w:r>
      <w:r>
        <w:rPr>
          <w:rFonts w:asciiTheme="majorHAnsi" w:hAnsiTheme="majorHAnsi"/>
          <w:lang w:eastAsia="en-GB"/>
        </w:rPr>
        <w:t xml:space="preserve"> </w:t>
      </w:r>
      <w:r w:rsidRPr="00F1443A">
        <w:rPr>
          <w:rFonts w:asciiTheme="majorHAnsi" w:hAnsiTheme="majorHAnsi"/>
          <w:lang w:eastAsia="en-GB"/>
        </w:rPr>
        <w:t>Doplňující komentář k hospodaření organizace podala Bc. Marie Manová.</w:t>
      </w:r>
      <w:r>
        <w:rPr>
          <w:rFonts w:asciiTheme="majorHAnsi" w:hAnsiTheme="majorHAnsi"/>
          <w:lang w:eastAsia="en-GB"/>
        </w:rPr>
        <w:t xml:space="preserve"> Předpoklad výsledku ročního hospodaření je kladný.</w:t>
      </w:r>
    </w:p>
    <w:p w:rsidR="00F1443A" w:rsidRPr="00F1443A" w:rsidRDefault="00F1443A" w:rsidP="00F1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Cambria"/>
        </w:rPr>
      </w:pPr>
      <w:r w:rsidRPr="00F1443A">
        <w:rPr>
          <w:rFonts w:asciiTheme="majorHAnsi" w:hAnsiTheme="majorHAnsi" w:cs="Times New Roman"/>
          <w:b/>
          <w:bCs/>
          <w:i/>
          <w:iCs/>
        </w:rPr>
        <w:t>Usnesení 06/04/FV/2020</w:t>
      </w:r>
    </w:p>
    <w:p w:rsidR="00F1443A" w:rsidRDefault="00F1443A" w:rsidP="00F1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2020 a komentář k mezitímní účetní závěrce Dům dětí a mládeže Brumov-Bylnice.</w:t>
      </w:r>
    </w:p>
    <w:p w:rsidR="00F1443A" w:rsidRDefault="00F1443A" w:rsidP="00F1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2432D0" w:rsidRDefault="002432D0" w:rsidP="002432D0">
      <w:pPr>
        <w:spacing w:line="240" w:lineRule="atLeast"/>
        <w:jc w:val="both"/>
        <w:rPr>
          <w:rFonts w:asciiTheme="majorHAnsi" w:hAnsiTheme="majorHAnsi" w:cs="Cambria"/>
        </w:rPr>
      </w:pPr>
    </w:p>
    <w:p w:rsidR="002432D0" w:rsidRDefault="00F1443A" w:rsidP="00F1443A">
      <w:pPr>
        <w:spacing w:line="240" w:lineRule="atLeast"/>
        <w:jc w:val="both"/>
        <w:rPr>
          <w:rFonts w:asciiTheme="majorHAnsi" w:hAnsiTheme="majorHAnsi" w:cs="Cambria"/>
          <w:u w:val="single"/>
        </w:rPr>
      </w:pPr>
      <w:r w:rsidRPr="00F1443A">
        <w:rPr>
          <w:rFonts w:asciiTheme="majorHAnsi" w:hAnsiTheme="majorHAnsi" w:cs="Times New Roman"/>
          <w:b/>
          <w:bCs/>
          <w:u w:val="single"/>
        </w:rPr>
        <w:t>4.  Hodnocení rozpočtu Města Brumov-Bylnice k 30. 6. 2020</w:t>
      </w:r>
      <w:r w:rsidR="002432D0" w:rsidRPr="00F1443A">
        <w:rPr>
          <w:rFonts w:asciiTheme="majorHAnsi" w:hAnsiTheme="majorHAnsi" w:cs="Cambria"/>
          <w:u w:val="single"/>
        </w:rPr>
        <w:t xml:space="preserve"> </w:t>
      </w:r>
    </w:p>
    <w:p w:rsidR="00F1443A" w:rsidRDefault="008C062B" w:rsidP="00F1443A">
      <w:pPr>
        <w:spacing w:line="240" w:lineRule="atLeast"/>
        <w:jc w:val="both"/>
        <w:rPr>
          <w:rFonts w:asciiTheme="majorHAnsi" w:hAnsiTheme="majorHAnsi" w:cs="Cambria"/>
        </w:rPr>
      </w:pPr>
      <w:r w:rsidRPr="008C062B">
        <w:rPr>
          <w:rFonts w:asciiTheme="majorHAnsi" w:hAnsiTheme="majorHAnsi" w:cs="Cambria"/>
        </w:rPr>
        <w:t xml:space="preserve">Vedoucí finančního odboru členům finančního výboru přeložila hodnocení rozpočtu k 30. 6. 2020 k prostudování v elektronické podobě. Ve výsledcích plnění rozpočtu se projevují důsledky </w:t>
      </w:r>
      <w:r>
        <w:rPr>
          <w:rFonts w:asciiTheme="majorHAnsi" w:hAnsiTheme="majorHAnsi" w:cs="Cambria"/>
        </w:rPr>
        <w:t xml:space="preserve">opatření přijatých v době pandemie vzniklé v souvislosti s koronavirovým onemocněním a to hlavně na stránce příjmové v oblasti daňových příjmů i nedaňových příjmů. Tím pádem se omezují také výdaje, jak v souladu se zásadou </w:t>
      </w:r>
      <w:r w:rsidR="00801439">
        <w:rPr>
          <w:rFonts w:asciiTheme="majorHAnsi" w:hAnsiTheme="majorHAnsi" w:cs="Cambria"/>
        </w:rPr>
        <w:t>opatrnosti</w:t>
      </w:r>
      <w:r>
        <w:rPr>
          <w:rFonts w:asciiTheme="majorHAnsi" w:hAnsiTheme="majorHAnsi" w:cs="Cambria"/>
        </w:rPr>
        <w:t xml:space="preserve"> v nakládání s dispozičními finančními prostředky, tak v</w:t>
      </w:r>
      <w:r w:rsidR="00D42D8B">
        <w:rPr>
          <w:rFonts w:asciiTheme="majorHAnsi" w:hAnsiTheme="majorHAnsi" w:cs="Cambria"/>
        </w:rPr>
        <w:t> návaznosti na zpoždění</w:t>
      </w:r>
      <w:r>
        <w:rPr>
          <w:rFonts w:asciiTheme="majorHAnsi" w:hAnsiTheme="majorHAnsi" w:cs="Cambria"/>
        </w:rPr>
        <w:t xml:space="preserve"> některých administrativních úkonů potřebných k zahájení některých prací investičních i neinvestičních.  Celkové příjmy byly k 30. 6. 2020 naplněny na 30,32 %; z toho daňové příjmy na 44,47 %</w:t>
      </w:r>
      <w:r w:rsidR="00801439">
        <w:rPr>
          <w:rFonts w:asciiTheme="majorHAnsi" w:hAnsiTheme="majorHAnsi" w:cs="Cambria"/>
        </w:rPr>
        <w:t xml:space="preserve">. Celkové výdaje byly naplněny k 30. 6. 2020 na 32,90 %. </w:t>
      </w:r>
    </w:p>
    <w:p w:rsidR="00801439" w:rsidRPr="00F1443A" w:rsidRDefault="00801439" w:rsidP="008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07</w:t>
      </w:r>
      <w:r w:rsidRPr="00F1443A">
        <w:rPr>
          <w:rFonts w:asciiTheme="majorHAnsi" w:hAnsiTheme="majorHAnsi" w:cs="Times New Roman"/>
          <w:b/>
          <w:bCs/>
          <w:i/>
          <w:iCs/>
        </w:rPr>
        <w:t>/04/FV/2020</w:t>
      </w:r>
    </w:p>
    <w:p w:rsidR="00801439" w:rsidRDefault="00801439" w:rsidP="008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Finanční výbor bere na vědomí předložené </w:t>
      </w:r>
      <w:r>
        <w:rPr>
          <w:rFonts w:ascii="Cambria" w:hAnsi="Cambria" w:cs="Cambria"/>
        </w:rPr>
        <w:t>hodnocení rozpočtu Města Brumov-Bylnice</w:t>
      </w:r>
      <w:r>
        <w:rPr>
          <w:rFonts w:ascii="Cambria" w:hAnsi="Cambria" w:cs="Cambria"/>
        </w:rPr>
        <w:t xml:space="preserve"> k 30. 6. 2020</w:t>
      </w:r>
      <w:r>
        <w:rPr>
          <w:rFonts w:ascii="Cambria" w:hAnsi="Cambria" w:cs="Cambria"/>
        </w:rPr>
        <w:t xml:space="preserve">. 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 </w:t>
      </w:r>
    </w:p>
    <w:p w:rsidR="00801439" w:rsidRDefault="00801439" w:rsidP="008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801439" w:rsidRDefault="00801439" w:rsidP="00801439">
      <w:pPr>
        <w:spacing w:line="240" w:lineRule="atLeast"/>
        <w:jc w:val="both"/>
        <w:rPr>
          <w:rFonts w:asciiTheme="majorHAnsi" w:hAnsiTheme="majorHAnsi" w:cs="Times New Roman"/>
        </w:rPr>
      </w:pPr>
    </w:p>
    <w:p w:rsidR="00801439" w:rsidRPr="00801439" w:rsidRDefault="00801439" w:rsidP="00801439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Times New Roman"/>
          <w:b/>
          <w:bCs/>
        </w:rPr>
        <w:t xml:space="preserve">  </w:t>
      </w:r>
      <w:r>
        <w:rPr>
          <w:rFonts w:asciiTheme="majorHAnsi" w:hAnsiTheme="majorHAnsi" w:cs="Times New Roman"/>
          <w:b/>
          <w:bCs/>
        </w:rPr>
        <w:t xml:space="preserve"> </w:t>
      </w:r>
      <w:r w:rsidRPr="00801439">
        <w:rPr>
          <w:rFonts w:asciiTheme="majorHAnsi" w:hAnsiTheme="majorHAnsi" w:cs="Times New Roman"/>
          <w:b/>
          <w:bCs/>
          <w:u w:val="single"/>
        </w:rPr>
        <w:t xml:space="preserve">5.    </w:t>
      </w:r>
      <w:r w:rsidRPr="00801439">
        <w:rPr>
          <w:rFonts w:asciiTheme="majorHAnsi" w:hAnsiTheme="majorHAnsi" w:cs="Cambria"/>
          <w:b/>
          <w:bCs/>
          <w:u w:val="single"/>
        </w:rPr>
        <w:t>Mezitímní účetní závěrka Města Brumov-Bylnice k 30. 6. 2020</w:t>
      </w:r>
    </w:p>
    <w:p w:rsidR="00801439" w:rsidRPr="00801439" w:rsidRDefault="00801439" w:rsidP="00801439">
      <w:pPr>
        <w:spacing w:line="240" w:lineRule="atLeast"/>
        <w:jc w:val="both"/>
        <w:rPr>
          <w:rFonts w:asciiTheme="majorHAnsi" w:hAnsiTheme="majorHAnsi" w:cs="Times New Roman"/>
          <w:bCs/>
        </w:rPr>
      </w:pPr>
      <w:r w:rsidRPr="00801439">
        <w:rPr>
          <w:rFonts w:asciiTheme="majorHAnsi" w:hAnsiTheme="majorHAnsi" w:cs="Times New Roman"/>
          <w:bCs/>
        </w:rPr>
        <w:t>Členům finančního výboru byly přeloženy účetní výkazy mezitímní účetní závěrky k 30. 6. 2020</w:t>
      </w:r>
      <w:r>
        <w:rPr>
          <w:rFonts w:asciiTheme="majorHAnsi" w:hAnsiTheme="majorHAnsi" w:cs="Times New Roman"/>
          <w:bCs/>
        </w:rPr>
        <w:t>. Dále byla předložena krátká informativní zpráva k hospodaření k 30. 60. 2020, včetně porovnání nákladů, výnosů a hospodářských výsledků. Z předložených materiálů a porovnání je zřejmý propad výsledků hospodaření, způsobený nižším inkasem daňových příjmů i nedaňových. Výsledek hospodaření k 30. 6. 2020 činil 11 540 182 Kč (k 6/2019 dosáhl výše 17 138 324 Kč).</w:t>
      </w:r>
    </w:p>
    <w:p w:rsidR="00801439" w:rsidRPr="00F1443A" w:rsidRDefault="00801439" w:rsidP="008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</w:t>
      </w:r>
      <w:r>
        <w:rPr>
          <w:rFonts w:asciiTheme="majorHAnsi" w:hAnsiTheme="majorHAnsi" w:cs="Times New Roman"/>
          <w:b/>
          <w:bCs/>
          <w:i/>
          <w:iCs/>
        </w:rPr>
        <w:t>8</w:t>
      </w:r>
      <w:r w:rsidRPr="00F1443A">
        <w:rPr>
          <w:rFonts w:asciiTheme="majorHAnsi" w:hAnsiTheme="majorHAnsi" w:cs="Times New Roman"/>
          <w:b/>
          <w:bCs/>
          <w:i/>
          <w:iCs/>
        </w:rPr>
        <w:t>/04/FV/2020</w:t>
      </w:r>
    </w:p>
    <w:p w:rsidR="00801439" w:rsidRDefault="00801439" w:rsidP="008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Finanční výbor bere na vědomí předložené </w:t>
      </w:r>
      <w:r>
        <w:rPr>
          <w:rFonts w:ascii="Cambria" w:hAnsi="Cambria" w:cs="Cambria"/>
        </w:rPr>
        <w:t xml:space="preserve">účetní výkazy mezitímní účetní závěrky k 30. 6. 2020 a komentář k mezitímní účetní závěrce </w:t>
      </w:r>
      <w:r>
        <w:rPr>
          <w:rFonts w:ascii="Cambria" w:hAnsi="Cambria" w:cs="Cambria"/>
        </w:rPr>
        <w:t>k 30. 6. 2020</w:t>
      </w:r>
      <w:r>
        <w:rPr>
          <w:rFonts w:ascii="Cambria" w:hAnsi="Cambria" w:cs="Cambria"/>
        </w:rPr>
        <w:t xml:space="preserve">. </w:t>
      </w:r>
    </w:p>
    <w:p w:rsidR="00801439" w:rsidRDefault="00801439" w:rsidP="008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D42D8B">
        <w:rPr>
          <w:rFonts w:asciiTheme="majorHAnsi" w:hAnsiTheme="majorHAnsi" w:cs="Cambria"/>
        </w:rPr>
        <w:t>10. 9</w:t>
      </w:r>
      <w:r w:rsidR="0085112A">
        <w:rPr>
          <w:rFonts w:asciiTheme="majorHAnsi" w:hAnsiTheme="majorHAnsi" w:cs="Cambria"/>
        </w:rPr>
        <w:t>. 2020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zápisu:   </w:t>
      </w:r>
      <w:r w:rsidR="00D42D8B">
        <w:rPr>
          <w:rFonts w:ascii="Cambria" w:hAnsi="Cambria" w:cs="Cambria"/>
        </w:rPr>
        <w:t>Bc. Marie Manová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EA1BDF">
        <w:rPr>
          <w:rFonts w:asciiTheme="majorHAnsi" w:hAnsiTheme="majorHAnsi" w:cs="Cambria"/>
        </w:rPr>
        <w:t xml:space="preserve">Rozdělovník: MVDr. Petr Hrnčiřík, Ing. </w:t>
      </w:r>
      <w:r w:rsidR="00C92D97" w:rsidRPr="00EA1BDF">
        <w:rPr>
          <w:rFonts w:asciiTheme="majorHAnsi" w:hAnsiTheme="majorHAnsi" w:cs="Cambria"/>
        </w:rPr>
        <w:t>Karel Stan</w:t>
      </w:r>
      <w:r w:rsidR="00EA1BDF" w:rsidRPr="00EA1BDF">
        <w:rPr>
          <w:rFonts w:asciiTheme="majorHAnsi" w:hAnsiTheme="majorHAnsi" w:cs="Cambria"/>
        </w:rPr>
        <w:t>í</w:t>
      </w:r>
      <w:r w:rsidR="00C92D97" w:rsidRPr="00EA1BDF">
        <w:rPr>
          <w:rFonts w:asciiTheme="majorHAnsi" w:hAnsiTheme="majorHAnsi" w:cs="Cambria"/>
        </w:rPr>
        <w:t>k</w:t>
      </w:r>
      <w:r w:rsidRPr="00EA1BDF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C92D97" w:rsidRPr="00EA1BDF">
        <w:rPr>
          <w:rFonts w:asciiTheme="majorHAnsi" w:hAnsiTheme="majorHAnsi" w:cs="Cambria"/>
        </w:rPr>
        <w:t>Kamil Macek</w:t>
      </w:r>
      <w:r w:rsidRPr="00EA1BDF">
        <w:rPr>
          <w:rFonts w:asciiTheme="majorHAnsi" w:hAnsiTheme="majorHAnsi" w:cs="Cambria"/>
        </w:rPr>
        <w:t xml:space="preserve">, </w:t>
      </w:r>
      <w:r w:rsidR="00C92D97" w:rsidRPr="00EA1BDF">
        <w:rPr>
          <w:rFonts w:asciiTheme="majorHAnsi" w:hAnsiTheme="majorHAnsi" w:cs="Cambria"/>
        </w:rPr>
        <w:t>Bc. Antonín Strnad</w:t>
      </w:r>
      <w:r w:rsidR="00EA1BDF" w:rsidRPr="00EA1BDF">
        <w:rPr>
          <w:rFonts w:asciiTheme="majorHAnsi" w:hAnsiTheme="majorHAnsi" w:cs="Cambria"/>
        </w:rPr>
        <w:t>, Ing. Jaroslav Šerý</w:t>
      </w:r>
    </w:p>
    <w:sectPr w:rsidR="002A71B2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FF" w:rsidRDefault="00056BFF" w:rsidP="0020508C">
      <w:pPr>
        <w:spacing w:after="0" w:line="240" w:lineRule="auto"/>
      </w:pPr>
      <w:r>
        <w:separator/>
      </w:r>
    </w:p>
  </w:endnote>
  <w:endnote w:type="continuationSeparator" w:id="0">
    <w:p w:rsidR="00056BFF" w:rsidRDefault="00056BFF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62B" w:rsidRDefault="008C062B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 2020</w:t>
    </w:r>
  </w:p>
  <w:p w:rsidR="008C062B" w:rsidRDefault="008C062B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056BFF" w:rsidRPr="00056BFF">
      <w:rPr>
        <w:rFonts w:ascii="Cambria" w:hAnsi="Cambria" w:cs="Cambria"/>
        <w:noProof/>
      </w:rPr>
      <w:t>1</w:t>
    </w:r>
    <w:r>
      <w:rPr>
        <w:rFonts w:ascii="Cambria" w:hAnsi="Cambria" w:cs="Cambria"/>
        <w:noProof/>
      </w:rPr>
      <w:fldChar w:fldCharType="end"/>
    </w:r>
  </w:p>
  <w:p w:rsidR="008C062B" w:rsidRPr="0020508C" w:rsidRDefault="008C062B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FF" w:rsidRDefault="00056BFF" w:rsidP="0020508C">
      <w:pPr>
        <w:spacing w:after="0" w:line="240" w:lineRule="auto"/>
      </w:pPr>
      <w:r>
        <w:separator/>
      </w:r>
    </w:p>
  </w:footnote>
  <w:footnote w:type="continuationSeparator" w:id="0">
    <w:p w:rsidR="00056BFF" w:rsidRDefault="00056BFF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B28"/>
    <w:multiLevelType w:val="hybridMultilevel"/>
    <w:tmpl w:val="40C64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875B41"/>
    <w:multiLevelType w:val="hybridMultilevel"/>
    <w:tmpl w:val="B82E4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6FA2"/>
    <w:multiLevelType w:val="hybridMultilevel"/>
    <w:tmpl w:val="9B3E2D1C"/>
    <w:lvl w:ilvl="0" w:tplc="41801CA8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26345"/>
    <w:multiLevelType w:val="hybridMultilevel"/>
    <w:tmpl w:val="9258AFC6"/>
    <w:lvl w:ilvl="0" w:tplc="B2285924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5359B"/>
    <w:multiLevelType w:val="hybridMultilevel"/>
    <w:tmpl w:val="7D78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458B4"/>
    <w:multiLevelType w:val="hybridMultilevel"/>
    <w:tmpl w:val="09E04972"/>
    <w:lvl w:ilvl="0" w:tplc="4A76019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5F4073D2"/>
    <w:multiLevelType w:val="hybridMultilevel"/>
    <w:tmpl w:val="65E4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25"/>
  </w:num>
  <w:num w:numId="4">
    <w:abstractNumId w:val="26"/>
  </w:num>
  <w:num w:numId="5">
    <w:abstractNumId w:val="2"/>
  </w:num>
  <w:num w:numId="6">
    <w:abstractNumId w:val="16"/>
  </w:num>
  <w:num w:numId="7">
    <w:abstractNumId w:val="17"/>
  </w:num>
  <w:num w:numId="8">
    <w:abstractNumId w:val="19"/>
  </w:num>
  <w:num w:numId="9">
    <w:abstractNumId w:val="10"/>
  </w:num>
  <w:num w:numId="10">
    <w:abstractNumId w:val="3"/>
  </w:num>
  <w:num w:numId="11">
    <w:abstractNumId w:val="13"/>
  </w:num>
  <w:num w:numId="12">
    <w:abstractNumId w:val="24"/>
  </w:num>
  <w:num w:numId="13">
    <w:abstractNumId w:val="12"/>
  </w:num>
  <w:num w:numId="14">
    <w:abstractNumId w:val="23"/>
  </w:num>
  <w:num w:numId="15">
    <w:abstractNumId w:val="9"/>
  </w:num>
  <w:num w:numId="16">
    <w:abstractNumId w:val="14"/>
  </w:num>
  <w:num w:numId="17">
    <w:abstractNumId w:val="20"/>
  </w:num>
  <w:num w:numId="18">
    <w:abstractNumId w:val="22"/>
  </w:num>
  <w:num w:numId="19">
    <w:abstractNumId w:val="1"/>
  </w:num>
  <w:num w:numId="20">
    <w:abstractNumId w:val="21"/>
  </w:num>
  <w:num w:numId="21">
    <w:abstractNumId w:val="18"/>
  </w:num>
  <w:num w:numId="22">
    <w:abstractNumId w:val="7"/>
  </w:num>
  <w:num w:numId="23">
    <w:abstractNumId w:val="6"/>
  </w:num>
  <w:num w:numId="24">
    <w:abstractNumId w:val="5"/>
  </w:num>
  <w:num w:numId="25">
    <w:abstractNumId w:val="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1053A"/>
    <w:rsid w:val="0001228D"/>
    <w:rsid w:val="0003505D"/>
    <w:rsid w:val="00035B7E"/>
    <w:rsid w:val="00056BFF"/>
    <w:rsid w:val="000604F7"/>
    <w:rsid w:val="00072887"/>
    <w:rsid w:val="00076396"/>
    <w:rsid w:val="00096FE8"/>
    <w:rsid w:val="000A37EF"/>
    <w:rsid w:val="000B329D"/>
    <w:rsid w:val="000B6C28"/>
    <w:rsid w:val="000C56D7"/>
    <w:rsid w:val="000E521B"/>
    <w:rsid w:val="000E694B"/>
    <w:rsid w:val="00100974"/>
    <w:rsid w:val="00103A13"/>
    <w:rsid w:val="00124BEB"/>
    <w:rsid w:val="0013523E"/>
    <w:rsid w:val="001409B7"/>
    <w:rsid w:val="00163514"/>
    <w:rsid w:val="001643C5"/>
    <w:rsid w:val="001677BC"/>
    <w:rsid w:val="00175DA7"/>
    <w:rsid w:val="00177F00"/>
    <w:rsid w:val="001855EE"/>
    <w:rsid w:val="00192398"/>
    <w:rsid w:val="001967A9"/>
    <w:rsid w:val="001A1AD4"/>
    <w:rsid w:val="001D407C"/>
    <w:rsid w:val="001D5070"/>
    <w:rsid w:val="001E0C21"/>
    <w:rsid w:val="001E7C00"/>
    <w:rsid w:val="0020508C"/>
    <w:rsid w:val="0021050E"/>
    <w:rsid w:val="00212F72"/>
    <w:rsid w:val="00243228"/>
    <w:rsid w:val="002432D0"/>
    <w:rsid w:val="0024531F"/>
    <w:rsid w:val="00265BFD"/>
    <w:rsid w:val="00272CE6"/>
    <w:rsid w:val="002761AE"/>
    <w:rsid w:val="00287F21"/>
    <w:rsid w:val="002A71B2"/>
    <w:rsid w:val="002B4B20"/>
    <w:rsid w:val="002C0B58"/>
    <w:rsid w:val="002C635E"/>
    <w:rsid w:val="002E020E"/>
    <w:rsid w:val="003027E2"/>
    <w:rsid w:val="003035A6"/>
    <w:rsid w:val="0031627D"/>
    <w:rsid w:val="003214C2"/>
    <w:rsid w:val="00331784"/>
    <w:rsid w:val="00371F2E"/>
    <w:rsid w:val="00372E1F"/>
    <w:rsid w:val="00377770"/>
    <w:rsid w:val="0037784A"/>
    <w:rsid w:val="00384747"/>
    <w:rsid w:val="00386C06"/>
    <w:rsid w:val="003938F9"/>
    <w:rsid w:val="003A403F"/>
    <w:rsid w:val="003B00BA"/>
    <w:rsid w:val="003B6ADF"/>
    <w:rsid w:val="003E2946"/>
    <w:rsid w:val="0040717D"/>
    <w:rsid w:val="004462D7"/>
    <w:rsid w:val="004622DD"/>
    <w:rsid w:val="004631E1"/>
    <w:rsid w:val="004658F9"/>
    <w:rsid w:val="00477926"/>
    <w:rsid w:val="00491075"/>
    <w:rsid w:val="0049462A"/>
    <w:rsid w:val="004B2B6A"/>
    <w:rsid w:val="004B3C91"/>
    <w:rsid w:val="004B4444"/>
    <w:rsid w:val="004C11AD"/>
    <w:rsid w:val="004C3340"/>
    <w:rsid w:val="004D667E"/>
    <w:rsid w:val="004F3158"/>
    <w:rsid w:val="00501692"/>
    <w:rsid w:val="00506372"/>
    <w:rsid w:val="005205DA"/>
    <w:rsid w:val="00520F28"/>
    <w:rsid w:val="00523EC1"/>
    <w:rsid w:val="00524DFF"/>
    <w:rsid w:val="005377A5"/>
    <w:rsid w:val="005425ED"/>
    <w:rsid w:val="00543847"/>
    <w:rsid w:val="005474AA"/>
    <w:rsid w:val="0055703A"/>
    <w:rsid w:val="005602D3"/>
    <w:rsid w:val="00575E66"/>
    <w:rsid w:val="00580D21"/>
    <w:rsid w:val="00582DD5"/>
    <w:rsid w:val="005A2407"/>
    <w:rsid w:val="005A440E"/>
    <w:rsid w:val="005B3964"/>
    <w:rsid w:val="005C5745"/>
    <w:rsid w:val="005E3B31"/>
    <w:rsid w:val="005E711E"/>
    <w:rsid w:val="005F0B30"/>
    <w:rsid w:val="005F7306"/>
    <w:rsid w:val="00600AA5"/>
    <w:rsid w:val="006040A3"/>
    <w:rsid w:val="00611BDD"/>
    <w:rsid w:val="0062259D"/>
    <w:rsid w:val="00625428"/>
    <w:rsid w:val="006307A2"/>
    <w:rsid w:val="00635411"/>
    <w:rsid w:val="00655753"/>
    <w:rsid w:val="00657DEE"/>
    <w:rsid w:val="00662634"/>
    <w:rsid w:val="00672827"/>
    <w:rsid w:val="00674236"/>
    <w:rsid w:val="00685A78"/>
    <w:rsid w:val="00692ABA"/>
    <w:rsid w:val="00693C81"/>
    <w:rsid w:val="006C0DCC"/>
    <w:rsid w:val="006C12FC"/>
    <w:rsid w:val="006C401C"/>
    <w:rsid w:val="006C6BFF"/>
    <w:rsid w:val="006D1EDE"/>
    <w:rsid w:val="006D39A7"/>
    <w:rsid w:val="006D64DC"/>
    <w:rsid w:val="006D7B6D"/>
    <w:rsid w:val="0070128C"/>
    <w:rsid w:val="00720FBC"/>
    <w:rsid w:val="007339F0"/>
    <w:rsid w:val="0076310F"/>
    <w:rsid w:val="00766DF8"/>
    <w:rsid w:val="007904A1"/>
    <w:rsid w:val="007A2C0C"/>
    <w:rsid w:val="007A5A83"/>
    <w:rsid w:val="007B3684"/>
    <w:rsid w:val="007B470C"/>
    <w:rsid w:val="007F33A0"/>
    <w:rsid w:val="007F6EC3"/>
    <w:rsid w:val="00801439"/>
    <w:rsid w:val="00812C1B"/>
    <w:rsid w:val="00830E45"/>
    <w:rsid w:val="008335FE"/>
    <w:rsid w:val="00833FC1"/>
    <w:rsid w:val="00836AF3"/>
    <w:rsid w:val="008424CC"/>
    <w:rsid w:val="00850732"/>
    <w:rsid w:val="0085112A"/>
    <w:rsid w:val="0085193B"/>
    <w:rsid w:val="008576C5"/>
    <w:rsid w:val="008652A6"/>
    <w:rsid w:val="00867763"/>
    <w:rsid w:val="008766CB"/>
    <w:rsid w:val="0088123D"/>
    <w:rsid w:val="008815F8"/>
    <w:rsid w:val="0089094E"/>
    <w:rsid w:val="008960B7"/>
    <w:rsid w:val="008B1385"/>
    <w:rsid w:val="008B3B40"/>
    <w:rsid w:val="008C062B"/>
    <w:rsid w:val="008D56C5"/>
    <w:rsid w:val="008E1586"/>
    <w:rsid w:val="008E35E6"/>
    <w:rsid w:val="008E5614"/>
    <w:rsid w:val="008F1131"/>
    <w:rsid w:val="008F1B0A"/>
    <w:rsid w:val="00900D28"/>
    <w:rsid w:val="00911A8F"/>
    <w:rsid w:val="009126B6"/>
    <w:rsid w:val="00916283"/>
    <w:rsid w:val="009247F1"/>
    <w:rsid w:val="00927FF2"/>
    <w:rsid w:val="00930BAD"/>
    <w:rsid w:val="009317A6"/>
    <w:rsid w:val="00942F3F"/>
    <w:rsid w:val="009611A6"/>
    <w:rsid w:val="0097764D"/>
    <w:rsid w:val="00981BC6"/>
    <w:rsid w:val="00981DF5"/>
    <w:rsid w:val="009857CB"/>
    <w:rsid w:val="009A61CB"/>
    <w:rsid w:val="009C6DE3"/>
    <w:rsid w:val="009D0A91"/>
    <w:rsid w:val="009D521F"/>
    <w:rsid w:val="009F3CA9"/>
    <w:rsid w:val="009F6ECE"/>
    <w:rsid w:val="00A0309D"/>
    <w:rsid w:val="00A04336"/>
    <w:rsid w:val="00A05AF4"/>
    <w:rsid w:val="00A230F4"/>
    <w:rsid w:val="00A3014C"/>
    <w:rsid w:val="00A35485"/>
    <w:rsid w:val="00A37B8C"/>
    <w:rsid w:val="00A4681E"/>
    <w:rsid w:val="00A62DC7"/>
    <w:rsid w:val="00A6705D"/>
    <w:rsid w:val="00A7095E"/>
    <w:rsid w:val="00A74C06"/>
    <w:rsid w:val="00A90286"/>
    <w:rsid w:val="00A91626"/>
    <w:rsid w:val="00AA1ECB"/>
    <w:rsid w:val="00AB7C23"/>
    <w:rsid w:val="00AC37E5"/>
    <w:rsid w:val="00AE2244"/>
    <w:rsid w:val="00AF31B2"/>
    <w:rsid w:val="00B00DC2"/>
    <w:rsid w:val="00B265BD"/>
    <w:rsid w:val="00B32332"/>
    <w:rsid w:val="00B413FB"/>
    <w:rsid w:val="00B44A36"/>
    <w:rsid w:val="00B451B4"/>
    <w:rsid w:val="00B46F03"/>
    <w:rsid w:val="00B51848"/>
    <w:rsid w:val="00B64AE6"/>
    <w:rsid w:val="00B74142"/>
    <w:rsid w:val="00B942E9"/>
    <w:rsid w:val="00BA3397"/>
    <w:rsid w:val="00BA7DE8"/>
    <w:rsid w:val="00BB0F02"/>
    <w:rsid w:val="00BD242E"/>
    <w:rsid w:val="00BD3414"/>
    <w:rsid w:val="00BE0400"/>
    <w:rsid w:val="00BF0565"/>
    <w:rsid w:val="00BF20EA"/>
    <w:rsid w:val="00C22FEB"/>
    <w:rsid w:val="00C3073E"/>
    <w:rsid w:val="00C320AA"/>
    <w:rsid w:val="00C34026"/>
    <w:rsid w:val="00C60943"/>
    <w:rsid w:val="00C74FB9"/>
    <w:rsid w:val="00C8076A"/>
    <w:rsid w:val="00C8098E"/>
    <w:rsid w:val="00C85CBB"/>
    <w:rsid w:val="00C92D97"/>
    <w:rsid w:val="00CB36C2"/>
    <w:rsid w:val="00CB4208"/>
    <w:rsid w:val="00CB6206"/>
    <w:rsid w:val="00CC5562"/>
    <w:rsid w:val="00CD03E2"/>
    <w:rsid w:val="00CD5CEC"/>
    <w:rsid w:val="00CF439A"/>
    <w:rsid w:val="00D046F9"/>
    <w:rsid w:val="00D175EC"/>
    <w:rsid w:val="00D23636"/>
    <w:rsid w:val="00D24FA7"/>
    <w:rsid w:val="00D3419D"/>
    <w:rsid w:val="00D34CC8"/>
    <w:rsid w:val="00D42D8B"/>
    <w:rsid w:val="00D43908"/>
    <w:rsid w:val="00D57E3E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E24555"/>
    <w:rsid w:val="00E25546"/>
    <w:rsid w:val="00E31C36"/>
    <w:rsid w:val="00E362CC"/>
    <w:rsid w:val="00E82E8D"/>
    <w:rsid w:val="00E923B2"/>
    <w:rsid w:val="00EA15AE"/>
    <w:rsid w:val="00EA1BDF"/>
    <w:rsid w:val="00EA5600"/>
    <w:rsid w:val="00EB685A"/>
    <w:rsid w:val="00EF44CC"/>
    <w:rsid w:val="00F062A6"/>
    <w:rsid w:val="00F11A2D"/>
    <w:rsid w:val="00F127BD"/>
    <w:rsid w:val="00F1443A"/>
    <w:rsid w:val="00F21EF8"/>
    <w:rsid w:val="00F42929"/>
    <w:rsid w:val="00F4315A"/>
    <w:rsid w:val="00F469FF"/>
    <w:rsid w:val="00F47AFB"/>
    <w:rsid w:val="00F520DD"/>
    <w:rsid w:val="00F87545"/>
    <w:rsid w:val="00F90F18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1246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4</cp:revision>
  <cp:lastPrinted>2018-01-24T13:29:00Z</cp:lastPrinted>
  <dcterms:created xsi:type="dcterms:W3CDTF">2020-09-10T10:28:00Z</dcterms:created>
  <dcterms:modified xsi:type="dcterms:W3CDTF">2020-09-10T12:44:00Z</dcterms:modified>
</cp:coreProperties>
</file>