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271/2019</w:t>
      </w:r>
    </w:p>
    <w:p w:rsidR="00F647A0" w:rsidRPr="00CD13B6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CD13B6">
        <w:rPr>
          <w:rFonts w:ascii="Calibri" w:hAnsi="Calibri" w:cs="Calibri"/>
          <w:b/>
          <w:sz w:val="28"/>
        </w:rPr>
        <w:t>Hospodaření v lesích v majetku města za I. pololetí 2019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BA48DB" w:rsidRDefault="00F647A0" w:rsidP="00F647A0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i/>
          <w:sz w:val="24"/>
          <w:u w:val="single"/>
        </w:rPr>
      </w:pPr>
      <w:r w:rsidRPr="00BA48DB">
        <w:rPr>
          <w:rFonts w:asciiTheme="minorHAnsi" w:hAnsiTheme="minorHAnsi" w:cstheme="minorHAnsi"/>
          <w:bCs/>
          <w:sz w:val="24"/>
          <w:szCs w:val="24"/>
        </w:rPr>
        <w:t>písemnou zprávu odborného lesního hospodáře, o hospodaření v lesích v majetku města za I. pololetí 2018 (blíže viz příloha – zpráva je nedílnou součástí zápisu).</w:t>
      </w: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i/>
          <w:sz w:val="24"/>
          <w:u w:val="single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272/2019</w:t>
      </w:r>
    </w:p>
    <w:p w:rsidR="00F647A0" w:rsidRPr="00CD13B6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CD13B6">
        <w:rPr>
          <w:rFonts w:cstheme="minorHAnsi"/>
          <w:b/>
          <w:sz w:val="28"/>
          <w:szCs w:val="24"/>
        </w:rPr>
        <w:t xml:space="preserve">Činnost </w:t>
      </w:r>
      <w:proofErr w:type="spellStart"/>
      <w:r w:rsidRPr="00CD13B6">
        <w:rPr>
          <w:rFonts w:cstheme="minorHAnsi"/>
          <w:b/>
          <w:sz w:val="28"/>
          <w:szCs w:val="24"/>
        </w:rPr>
        <w:t>org</w:t>
      </w:r>
      <w:proofErr w:type="spellEnd"/>
      <w:r w:rsidRPr="00CD13B6">
        <w:rPr>
          <w:rFonts w:cstheme="minorHAnsi"/>
          <w:b/>
          <w:sz w:val="28"/>
          <w:szCs w:val="24"/>
        </w:rPr>
        <w:t>. složky MKS v I. pololetí 2019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BA48DB" w:rsidRDefault="00F647A0" w:rsidP="00F647A0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BA48DB">
        <w:rPr>
          <w:rFonts w:asciiTheme="minorHAnsi" w:hAnsiTheme="minorHAnsi" w:cstheme="minorHAnsi"/>
          <w:bCs/>
          <w:sz w:val="24"/>
          <w:szCs w:val="24"/>
        </w:rPr>
        <w:t>písemnou zprávu vedoucí organizační složky Mě</w:t>
      </w:r>
      <w:r>
        <w:rPr>
          <w:rFonts w:asciiTheme="minorHAnsi" w:hAnsiTheme="minorHAnsi" w:cstheme="minorHAnsi"/>
          <w:bCs/>
          <w:sz w:val="24"/>
          <w:szCs w:val="24"/>
        </w:rPr>
        <w:t>stské kulturní středisko Brumov-</w:t>
      </w:r>
      <w:r w:rsidRPr="00BA48DB">
        <w:rPr>
          <w:rFonts w:asciiTheme="minorHAnsi" w:hAnsiTheme="minorHAnsi" w:cstheme="minorHAnsi"/>
          <w:bCs/>
          <w:sz w:val="24"/>
          <w:szCs w:val="24"/>
        </w:rPr>
        <w:t>Bylnice o činnosti, vč. městské knihovny, muzea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D615B6">
        <w:rPr>
          <w:rFonts w:asciiTheme="minorHAnsi" w:hAnsiTheme="minorHAnsi" w:cstheme="minorHAnsi"/>
          <w:bCs/>
          <w:sz w:val="24"/>
          <w:szCs w:val="24"/>
        </w:rPr>
        <w:t xml:space="preserve">hradu </w:t>
      </w:r>
      <w:r w:rsidRPr="00BA48DB">
        <w:rPr>
          <w:rFonts w:asciiTheme="minorHAnsi" w:hAnsiTheme="minorHAnsi" w:cstheme="minorHAnsi"/>
          <w:bCs/>
          <w:sz w:val="24"/>
          <w:szCs w:val="24"/>
        </w:rPr>
        <w:t>a i</w:t>
      </w:r>
      <w:r>
        <w:rPr>
          <w:rFonts w:asciiTheme="minorHAnsi" w:hAnsiTheme="minorHAnsi" w:cstheme="minorHAnsi"/>
          <w:bCs/>
          <w:sz w:val="24"/>
          <w:szCs w:val="24"/>
        </w:rPr>
        <w:t xml:space="preserve">nformačního střediska a zprávy </w:t>
      </w:r>
      <w:r w:rsidRPr="00BA48DB">
        <w:rPr>
          <w:rFonts w:asciiTheme="minorHAnsi" w:hAnsiTheme="minorHAnsi" w:cstheme="minorHAnsi"/>
          <w:bCs/>
          <w:sz w:val="24"/>
          <w:szCs w:val="24"/>
        </w:rPr>
        <w:t>o čerpání rozpočtu Městského kulturního střediska Brumov-Bylnice v roce 201</w:t>
      </w:r>
      <w:r>
        <w:rPr>
          <w:rFonts w:asciiTheme="minorHAnsi" w:hAnsiTheme="minorHAnsi" w:cstheme="minorHAnsi"/>
          <w:bCs/>
          <w:sz w:val="24"/>
          <w:szCs w:val="24"/>
        </w:rPr>
        <w:t>9</w:t>
      </w:r>
      <w:r w:rsidRPr="00BA48DB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BA48DB">
        <w:rPr>
          <w:rFonts w:asciiTheme="minorHAnsi" w:hAnsiTheme="minorHAnsi" w:cstheme="minorHAnsi"/>
          <w:sz w:val="24"/>
          <w:szCs w:val="24"/>
        </w:rPr>
        <w:t>blíže viz příloha – uvedená zpráva je nedílnou součástí zápisu)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Pr="008B53BB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273/2019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CD13B6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CD13B6">
        <w:rPr>
          <w:rFonts w:eastAsia="Calibri" w:cstheme="minorHAnsi"/>
          <w:b/>
          <w:sz w:val="28"/>
          <w:szCs w:val="24"/>
          <w:lang w:eastAsia="en-US"/>
        </w:rPr>
        <w:t>Pronájem prostor v MZS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6161CC" w:rsidRDefault="00F647A0" w:rsidP="00F647A0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161CC">
        <w:rPr>
          <w:rFonts w:cstheme="minorHAnsi"/>
          <w:snapToGrid w:val="0"/>
          <w:sz w:val="24"/>
          <w:szCs w:val="24"/>
        </w:rPr>
        <w:t xml:space="preserve">žádost </w:t>
      </w:r>
      <w:r w:rsidRPr="006161CC">
        <w:rPr>
          <w:rFonts w:eastAsia="Calibri" w:cstheme="minorHAnsi"/>
          <w:snapToGrid w:val="0"/>
          <w:sz w:val="24"/>
          <w:szCs w:val="24"/>
          <w:lang w:eastAsia="en-US"/>
        </w:rPr>
        <w:t>dětské lékařky MUDr. Miroslavy Strnadové o možnost rozšíření prostor její ordinace v patře MZS, pokud by došlo k uvolnění sousedících prostor interní ambulance</w:t>
      </w:r>
      <w:r w:rsidRPr="006161CC">
        <w:rPr>
          <w:rFonts w:eastAsia="Calibri" w:cstheme="minorHAnsi"/>
          <w:bCs/>
          <w:sz w:val="24"/>
          <w:szCs w:val="24"/>
          <w:lang w:eastAsia="en-US"/>
        </w:rPr>
        <w:t>,</w:t>
      </w:r>
    </w:p>
    <w:p w:rsidR="00F647A0" w:rsidRPr="00BA48DB" w:rsidRDefault="00F647A0" w:rsidP="00F647A0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6161CC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informaci, že na 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základě zveřejnění záměru Města Brumov-Bylnice pronajmout prostory bývalé sesterny o výměře 15 m</w:t>
      </w:r>
      <w:r w:rsidRPr="006161CC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patře objektu </w:t>
      </w:r>
      <w:r w:rsidRPr="006161CC">
        <w:rPr>
          <w:rFonts w:asciiTheme="minorHAnsi" w:hAnsiTheme="minorHAnsi" w:cstheme="minorHAnsi"/>
          <w:sz w:val="24"/>
          <w:szCs w:val="24"/>
        </w:rPr>
        <w:t xml:space="preserve">Městského zdravotnického střediska Brumov-Bylnice čp. 1189, který je součástí 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pozemku </w:t>
      </w:r>
      <w:proofErr w:type="spell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286 v k. </w:t>
      </w:r>
      <w:proofErr w:type="spell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Brumov za účelem rozšíření ambulance dětského lékaře za cenu 400,- Kč/m</w:t>
      </w:r>
      <w:r w:rsidRPr="006161CC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+ provozní náklady, nebyly na MěÚ Brumov-Bylnice uplatněny žádné další žádosti ani žádné připomínky nebo podněty k danému záměru.</w:t>
      </w:r>
    </w:p>
    <w:p w:rsidR="00F647A0" w:rsidRPr="00BA48DB" w:rsidRDefault="00F647A0" w:rsidP="00F647A0">
      <w:pPr>
        <w:pStyle w:val="Odstavecseseznamem"/>
        <w:spacing w:after="120"/>
        <w:ind w:left="0"/>
        <w:rPr>
          <w:rFonts w:cstheme="minorHAnsi"/>
          <w:b/>
          <w:sz w:val="24"/>
          <w:szCs w:val="24"/>
        </w:rPr>
      </w:pPr>
      <w:proofErr w:type="gramStart"/>
      <w:r w:rsidRPr="00BA48DB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F647A0" w:rsidRDefault="00F647A0" w:rsidP="00F647A0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pronájem prostor bývalé sesterny o výměře 15 m</w:t>
      </w:r>
      <w:r w:rsidRPr="006161CC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 patře objektu </w:t>
      </w:r>
      <w:r w:rsidRPr="006161CC">
        <w:rPr>
          <w:rFonts w:asciiTheme="minorHAnsi" w:hAnsiTheme="minorHAnsi" w:cstheme="minorHAnsi"/>
          <w:sz w:val="24"/>
          <w:szCs w:val="24"/>
        </w:rPr>
        <w:t xml:space="preserve">Městského zdravotnického střediska Brumov-Bylnice čp. 1189, který je součástí 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pozemku </w:t>
      </w:r>
      <w:proofErr w:type="spell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parc</w:t>
      </w:r>
      <w:proofErr w:type="spell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proofErr w:type="gram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č.</w:t>
      </w:r>
      <w:proofErr w:type="gram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286 v k. </w:t>
      </w:r>
      <w:proofErr w:type="spellStart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>ú.</w:t>
      </w:r>
      <w:proofErr w:type="spellEnd"/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Brumov za účelem rozšíření ambulance dětského lékaře za cenu 400,- Kč/m</w:t>
      </w:r>
      <w:r w:rsidRPr="006161CC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2</w:t>
      </w:r>
      <w:r w:rsidRPr="006161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+ provozní náklady do užívání </w:t>
      </w:r>
      <w:r w:rsidRPr="006161CC">
        <w:rPr>
          <w:rFonts w:asciiTheme="minorHAnsi" w:hAnsiTheme="minorHAnsi" w:cstheme="minorHAnsi"/>
          <w:bCs/>
          <w:sz w:val="24"/>
          <w:szCs w:val="24"/>
        </w:rPr>
        <w:t>MUDr. Miroslavy Strnadová,</w:t>
      </w:r>
      <w:r w:rsidRPr="006161CC">
        <w:rPr>
          <w:rFonts w:asciiTheme="minorHAnsi" w:hAnsiTheme="minorHAnsi" w:cstheme="minorHAnsi"/>
          <w:sz w:val="24"/>
          <w:szCs w:val="24"/>
        </w:rPr>
        <w:t xml:space="preserve"> IČ: 72537272, </w:t>
      </w:r>
      <w:r w:rsidRPr="006161CC">
        <w:rPr>
          <w:rFonts w:asciiTheme="minorHAnsi" w:hAnsiTheme="minorHAnsi" w:cstheme="minorHAnsi"/>
          <w:bCs/>
          <w:sz w:val="24"/>
          <w:szCs w:val="24"/>
        </w:rPr>
        <w:t>Tichov 53, 766 01 Valašské Klobouky.</w:t>
      </w: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Default="00F647A0" w:rsidP="00F647A0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274/2019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CD13B6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CD13B6">
        <w:rPr>
          <w:rFonts w:eastAsia="Calibri" w:cstheme="minorHAnsi"/>
          <w:b/>
          <w:sz w:val="28"/>
          <w:szCs w:val="24"/>
          <w:lang w:eastAsia="en-US"/>
        </w:rPr>
        <w:t xml:space="preserve">Pacht pozemku v lokalitě Uhlové v k. </w:t>
      </w:r>
      <w:proofErr w:type="spellStart"/>
      <w:r w:rsidRPr="00CD13B6">
        <w:rPr>
          <w:rFonts w:eastAsia="Calibri" w:cstheme="minorHAnsi"/>
          <w:b/>
          <w:sz w:val="28"/>
          <w:szCs w:val="24"/>
          <w:lang w:eastAsia="en-US"/>
        </w:rPr>
        <w:t>ú.</w:t>
      </w:r>
      <w:proofErr w:type="spellEnd"/>
      <w:r w:rsidRPr="00CD13B6">
        <w:rPr>
          <w:rFonts w:eastAsia="Calibri" w:cstheme="minorHAnsi"/>
          <w:b/>
          <w:sz w:val="28"/>
          <w:szCs w:val="24"/>
          <w:lang w:eastAsia="en-US"/>
        </w:rPr>
        <w:t xml:space="preserve"> Brumov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BA48DB" w:rsidRDefault="00F647A0" w:rsidP="00F647A0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 xml:space="preserve">žádost o pronájem části obecního pozemku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 1407/1 v k.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ú.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 Brumov o výměře cca 250 m</w:t>
      </w:r>
      <w:r w:rsidRPr="00BA48D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BA48DB">
        <w:rPr>
          <w:rFonts w:cstheme="minorHAnsi"/>
          <w:snapToGrid w:val="0"/>
          <w:sz w:val="24"/>
          <w:szCs w:val="24"/>
        </w:rPr>
        <w:t xml:space="preserve"> v lokalitě Uhlové za účelem majetkového vypořádání pozemků u rekreační chaty</w:t>
      </w:r>
      <w:r w:rsidRPr="00BA48DB">
        <w:rPr>
          <w:rFonts w:eastAsia="Calibri" w:cstheme="minorHAnsi"/>
          <w:bCs/>
          <w:sz w:val="24"/>
          <w:szCs w:val="24"/>
          <w:lang w:eastAsia="en-US"/>
        </w:rPr>
        <w:t>,</w:t>
      </w:r>
    </w:p>
    <w:p w:rsidR="00F647A0" w:rsidRPr="00BA48DB" w:rsidRDefault="00F647A0" w:rsidP="00F647A0">
      <w:pPr>
        <w:pStyle w:val="Odstavecseseznamem"/>
        <w:numPr>
          <w:ilvl w:val="0"/>
          <w:numId w:val="1"/>
        </w:numPr>
        <w:spacing w:after="100" w:afterAutospacing="1"/>
        <w:jc w:val="both"/>
        <w:rPr>
          <w:b/>
          <w:bCs/>
          <w:sz w:val="24"/>
          <w:szCs w:val="24"/>
        </w:rPr>
      </w:pPr>
      <w:r w:rsidRPr="00BA48DB">
        <w:rPr>
          <w:rFonts w:eastAsia="Calibri" w:cstheme="minorHAnsi"/>
          <w:bCs/>
          <w:sz w:val="24"/>
          <w:szCs w:val="24"/>
          <w:lang w:eastAsia="en-US"/>
        </w:rPr>
        <w:t xml:space="preserve">informaci, že na základě </w:t>
      </w:r>
      <w:r w:rsidRPr="00BA48DB">
        <w:rPr>
          <w:rFonts w:cstheme="minorHAnsi"/>
          <w:sz w:val="24"/>
          <w:szCs w:val="24"/>
        </w:rPr>
        <w:t xml:space="preserve">zveřejnění záměru Města Brumov-Bylnice </w:t>
      </w:r>
      <w:r w:rsidRPr="00BA48DB">
        <w:rPr>
          <w:rFonts w:eastAsia="Calibri" w:cstheme="minorHAnsi"/>
          <w:sz w:val="24"/>
          <w:szCs w:val="24"/>
          <w:lang w:eastAsia="en-US"/>
        </w:rPr>
        <w:t xml:space="preserve">propachtovat část obecního pozemku </w:t>
      </w:r>
      <w:proofErr w:type="spellStart"/>
      <w:r w:rsidRPr="00BA48DB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BA48DB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BA48DB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BA48DB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BA48DB">
        <w:rPr>
          <w:rFonts w:cstheme="minorHAnsi"/>
          <w:snapToGrid w:val="0"/>
          <w:sz w:val="24"/>
          <w:szCs w:val="24"/>
        </w:rPr>
        <w:t xml:space="preserve">1407/1 v k.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ú.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 Brumov o výměře cca 250 m</w:t>
      </w:r>
      <w:r w:rsidRPr="00BA48D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BA48DB">
        <w:rPr>
          <w:rFonts w:cstheme="minorHAnsi"/>
          <w:snapToGrid w:val="0"/>
          <w:sz w:val="24"/>
          <w:szCs w:val="24"/>
        </w:rPr>
        <w:t xml:space="preserve"> v lokalitě Uhlové za účelem zřízení zahrádky u rekreační chaty za cenu minimálně 500,- Kč/rok, nebyly na MěÚ Brumov-Bylnice uplatněny žádné další žádosti ani žádné připomínky nebo podněty k danému záměru.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F647A0" w:rsidRPr="00022185" w:rsidRDefault="00F647A0" w:rsidP="00F647A0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022185">
        <w:rPr>
          <w:rFonts w:eastAsia="Calibri" w:cstheme="minorHAnsi"/>
          <w:sz w:val="24"/>
          <w:szCs w:val="24"/>
          <w:lang w:eastAsia="en-US"/>
        </w:rPr>
        <w:t xml:space="preserve">pacht části obecního pozemku </w:t>
      </w:r>
      <w:proofErr w:type="spellStart"/>
      <w:r w:rsidRPr="00022185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022185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022185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022185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022185">
        <w:rPr>
          <w:rFonts w:cstheme="minorHAnsi"/>
          <w:snapToGrid w:val="0"/>
          <w:sz w:val="24"/>
          <w:szCs w:val="24"/>
        </w:rPr>
        <w:t xml:space="preserve">1407/1 v k. </w:t>
      </w:r>
      <w:proofErr w:type="spellStart"/>
      <w:r w:rsidRPr="00022185">
        <w:rPr>
          <w:rFonts w:cstheme="minorHAnsi"/>
          <w:snapToGrid w:val="0"/>
          <w:sz w:val="24"/>
          <w:szCs w:val="24"/>
        </w:rPr>
        <w:t>ú.</w:t>
      </w:r>
      <w:proofErr w:type="spellEnd"/>
      <w:r w:rsidRPr="00022185">
        <w:rPr>
          <w:rFonts w:cstheme="minorHAnsi"/>
          <w:snapToGrid w:val="0"/>
          <w:sz w:val="24"/>
          <w:szCs w:val="24"/>
        </w:rPr>
        <w:t xml:space="preserve"> Brumov o výměře 250 m</w:t>
      </w:r>
      <w:r w:rsidRPr="00022185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022185">
        <w:rPr>
          <w:rFonts w:cstheme="minorHAnsi"/>
          <w:snapToGrid w:val="0"/>
          <w:sz w:val="24"/>
          <w:szCs w:val="24"/>
        </w:rPr>
        <w:t xml:space="preserve"> v lokalitě Uhlové za účelem zřízení zahrádky u rekreační chaty za cenu 500,- Kč/rok do užívání </w:t>
      </w: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022185" w:rsidRDefault="00022185" w:rsidP="00022185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bCs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275/2019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BA48DB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BA48DB">
        <w:rPr>
          <w:rFonts w:cstheme="minorHAnsi"/>
          <w:b/>
          <w:iCs/>
          <w:snapToGrid w:val="0"/>
          <w:sz w:val="28"/>
          <w:szCs w:val="24"/>
        </w:rPr>
        <w:t>Směna obecních pozemků za pozemky v majetku LČR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BA48DB" w:rsidRDefault="00F647A0" w:rsidP="00F647A0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BA48DB">
        <w:rPr>
          <w:rFonts w:cstheme="minorHAnsi"/>
          <w:sz w:val="24"/>
          <w:szCs w:val="24"/>
        </w:rPr>
        <w:t xml:space="preserve">výsledek ocenění pozemků navržené směny obecních pozemků za pozemky v majetku ČR – Lesy ČR, </w:t>
      </w:r>
      <w:proofErr w:type="spellStart"/>
      <w:proofErr w:type="gramStart"/>
      <w:r w:rsidRPr="00BA48DB">
        <w:rPr>
          <w:rFonts w:cstheme="minorHAnsi"/>
          <w:sz w:val="24"/>
          <w:szCs w:val="24"/>
        </w:rPr>
        <w:t>s.p</w:t>
      </w:r>
      <w:proofErr w:type="spellEnd"/>
      <w:r w:rsidRPr="00BA48DB">
        <w:rPr>
          <w:rFonts w:cstheme="minorHAnsi"/>
          <w:sz w:val="24"/>
          <w:szCs w:val="24"/>
        </w:rPr>
        <w:t>.</w:t>
      </w:r>
      <w:proofErr w:type="gramEnd"/>
      <w:r w:rsidRPr="00BA48DB">
        <w:rPr>
          <w:rFonts w:cstheme="minorHAnsi"/>
          <w:snapToGrid w:val="0"/>
          <w:sz w:val="24"/>
          <w:szCs w:val="24"/>
        </w:rPr>
        <w:t>,</w:t>
      </w:r>
    </w:p>
    <w:p w:rsidR="00F647A0" w:rsidRPr="00BA48DB" w:rsidRDefault="00F647A0" w:rsidP="00F647A0">
      <w:pPr>
        <w:pStyle w:val="Odstavecseseznamem"/>
        <w:widowControl w:val="0"/>
        <w:numPr>
          <w:ilvl w:val="0"/>
          <w:numId w:val="1"/>
        </w:numPr>
        <w:spacing w:after="100" w:afterAutospacing="1"/>
        <w:jc w:val="both"/>
        <w:rPr>
          <w:rFonts w:cstheme="minorHAnsi"/>
          <w:snapToGrid w:val="0"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 xml:space="preserve">návrh LČR na rozšíření směňovaných pozemků o část obecního pozemku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2232 –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ost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plocha,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ost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komunikace, v k.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ú.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 Brumov, na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které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se nachází těleso lesní cesty v lokalitě Dlouhé záhony.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b)   s o u h l a s í</w:t>
      </w:r>
      <w:proofErr w:type="gramEnd"/>
      <w:r w:rsidRPr="006161C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F647A0" w:rsidRPr="00BA48DB" w:rsidRDefault="00F647A0" w:rsidP="00F647A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 xml:space="preserve">s rozšířením zamýšlené směny pozemků o obecní lesní pozemek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</w:t>
      </w:r>
      <w:r w:rsidRPr="00BA48DB">
        <w:rPr>
          <w:rFonts w:cstheme="minorHAnsi"/>
          <w:sz w:val="24"/>
          <w:szCs w:val="24"/>
        </w:rPr>
        <w:t xml:space="preserve">2170/2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Brumov v lokalitě „Vršek“ s tím, že navrhuje rozšíření této směny o další </w:t>
      </w:r>
      <w:r w:rsidRPr="00BA48DB">
        <w:rPr>
          <w:rFonts w:cstheme="minorHAnsi"/>
          <w:snapToGrid w:val="0"/>
          <w:sz w:val="24"/>
          <w:szCs w:val="24"/>
        </w:rPr>
        <w:t xml:space="preserve">obecní lesní pozemek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</w:t>
      </w:r>
      <w:r w:rsidRPr="00BA48DB">
        <w:rPr>
          <w:rFonts w:cstheme="minorHAnsi"/>
          <w:sz w:val="24"/>
          <w:szCs w:val="24"/>
        </w:rPr>
        <w:t xml:space="preserve">2050/1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Brumov rovněž v lokalitě „Vršek“.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c)   n e s o u h l a s í</w:t>
      </w:r>
      <w:proofErr w:type="gramEnd"/>
      <w:r w:rsidRPr="006161CC">
        <w:rPr>
          <w:rFonts w:cstheme="minorHAnsi"/>
          <w:b/>
          <w:sz w:val="24"/>
          <w:szCs w:val="24"/>
        </w:rPr>
        <w:t xml:space="preserve">  </w:t>
      </w:r>
    </w:p>
    <w:p w:rsidR="00F647A0" w:rsidRPr="00BA48DB" w:rsidRDefault="00F647A0" w:rsidP="00F647A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>s rozšířením zamýšlené směny pozemků o</w:t>
      </w:r>
      <w:r w:rsidRPr="00BA48DB">
        <w:rPr>
          <w:rFonts w:cstheme="minorHAnsi"/>
          <w:sz w:val="24"/>
          <w:szCs w:val="24"/>
        </w:rPr>
        <w:t xml:space="preserve"> </w:t>
      </w:r>
      <w:r w:rsidRPr="00BA48DB">
        <w:rPr>
          <w:rFonts w:cstheme="minorHAnsi"/>
          <w:snapToGrid w:val="0"/>
          <w:sz w:val="24"/>
          <w:szCs w:val="24"/>
        </w:rPr>
        <w:t xml:space="preserve">část obecního pozemku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2232 v k.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ú.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 Brumov.</w:t>
      </w:r>
    </w:p>
    <w:p w:rsidR="00F647A0" w:rsidRPr="006161CC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d)   u k l á d á</w:t>
      </w:r>
      <w:proofErr w:type="gramEnd"/>
      <w:r w:rsidRPr="006161CC">
        <w:rPr>
          <w:rFonts w:cstheme="minorHAnsi"/>
          <w:b/>
          <w:sz w:val="24"/>
          <w:szCs w:val="24"/>
        </w:rPr>
        <w:t xml:space="preserve">  </w:t>
      </w:r>
    </w:p>
    <w:p w:rsidR="00F647A0" w:rsidRPr="00BA48DB" w:rsidRDefault="00F647A0" w:rsidP="00F647A0">
      <w:pPr>
        <w:spacing w:after="120"/>
        <w:jc w:val="both"/>
        <w:rPr>
          <w:rFonts w:cstheme="minorHAnsi"/>
          <w:b/>
          <w:i/>
          <w:snapToGrid w:val="0"/>
          <w:sz w:val="24"/>
          <w:szCs w:val="24"/>
        </w:rPr>
      </w:pPr>
      <w:r>
        <w:rPr>
          <w:rFonts w:cstheme="minorHAnsi"/>
          <w:b/>
          <w:i/>
          <w:snapToGrid w:val="0"/>
          <w:sz w:val="24"/>
          <w:szCs w:val="24"/>
        </w:rPr>
        <w:tab/>
      </w:r>
      <w:r w:rsidRPr="00BA48DB">
        <w:rPr>
          <w:rFonts w:cstheme="minorHAnsi"/>
          <w:b/>
          <w:i/>
          <w:snapToGrid w:val="0"/>
          <w:sz w:val="24"/>
          <w:szCs w:val="24"/>
        </w:rPr>
        <w:t xml:space="preserve">odboru investic a majetku města </w:t>
      </w:r>
    </w:p>
    <w:p w:rsidR="00F647A0" w:rsidRPr="00C265AE" w:rsidRDefault="00F647A0" w:rsidP="00F647A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>vyzvat LČR k vypracování znaleckých posudků na ocenění směňovaných pozemků.</w:t>
      </w: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276/2019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BA48DB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BA48DB">
        <w:rPr>
          <w:rFonts w:cstheme="minorHAnsi"/>
          <w:b/>
          <w:iCs/>
          <w:snapToGrid w:val="0"/>
          <w:sz w:val="28"/>
          <w:szCs w:val="24"/>
        </w:rPr>
        <w:t xml:space="preserve">Směna obecních pozemků za pozemky v majetku </w:t>
      </w:r>
      <w:r>
        <w:rPr>
          <w:rFonts w:cstheme="minorHAnsi"/>
          <w:b/>
          <w:iCs/>
          <w:snapToGrid w:val="0"/>
          <w:sz w:val="28"/>
          <w:szCs w:val="24"/>
        </w:rPr>
        <w:t>ŘSD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BA48DB" w:rsidRDefault="00F647A0" w:rsidP="00F647A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BA48DB">
        <w:rPr>
          <w:rFonts w:cstheme="minorHAnsi"/>
          <w:snapToGrid w:val="0"/>
          <w:sz w:val="24"/>
          <w:szCs w:val="24"/>
        </w:rPr>
        <w:t>návrh Ředitelství silnic a dálnic ČR, státní příspěvková organizace, na majetkové vypořádání silnice I/57 formou směny pozemků</w:t>
      </w:r>
      <w:r w:rsidRPr="00BA48DB">
        <w:rPr>
          <w:rFonts w:cstheme="minorHAnsi"/>
          <w:sz w:val="24"/>
          <w:szCs w:val="24"/>
        </w:rPr>
        <w:t>,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 xml:space="preserve">b)   s c h v a </w:t>
      </w:r>
      <w:r>
        <w:rPr>
          <w:rFonts w:cstheme="minorHAnsi"/>
          <w:b/>
          <w:sz w:val="24"/>
          <w:szCs w:val="24"/>
        </w:rPr>
        <w:t>l u j e</w:t>
      </w:r>
      <w:proofErr w:type="gramEnd"/>
    </w:p>
    <w:p w:rsidR="00F647A0" w:rsidRPr="00BA48DB" w:rsidRDefault="00F647A0" w:rsidP="00F647A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BA48DB">
        <w:rPr>
          <w:rFonts w:eastAsia="Calibri" w:cstheme="minorHAnsi"/>
          <w:b/>
          <w:i/>
          <w:sz w:val="24"/>
          <w:szCs w:val="24"/>
          <w:lang w:eastAsia="en-US"/>
        </w:rPr>
        <w:t xml:space="preserve">záměr </w:t>
      </w:r>
      <w:r w:rsidRPr="00BA48DB">
        <w:rPr>
          <w:rFonts w:eastAsia="Calibri" w:cstheme="minorHAnsi"/>
          <w:sz w:val="24"/>
          <w:szCs w:val="24"/>
          <w:lang w:eastAsia="en-US"/>
        </w:rPr>
        <w:t>směnit</w:t>
      </w:r>
      <w:r w:rsidRPr="00BA48DB">
        <w:rPr>
          <w:rFonts w:cstheme="minorHAnsi"/>
          <w:snapToGrid w:val="0"/>
          <w:sz w:val="24"/>
          <w:szCs w:val="24"/>
        </w:rPr>
        <w:t xml:space="preserve"> obecní pozemky </w:t>
      </w:r>
      <w:proofErr w:type="spellStart"/>
      <w:r w:rsidRPr="00BA48DB">
        <w:rPr>
          <w:rFonts w:cstheme="minorHAnsi"/>
          <w:snapToGrid w:val="0"/>
          <w:sz w:val="24"/>
          <w:szCs w:val="24"/>
        </w:rPr>
        <w:t>parc</w:t>
      </w:r>
      <w:proofErr w:type="spellEnd"/>
      <w:r w:rsidRPr="00BA48DB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napToGrid w:val="0"/>
          <w:sz w:val="24"/>
          <w:szCs w:val="24"/>
        </w:rPr>
        <w:t>č.</w:t>
      </w:r>
      <w:proofErr w:type="gramEnd"/>
      <w:r w:rsidRPr="00BA48DB">
        <w:rPr>
          <w:rFonts w:cstheme="minorHAnsi"/>
          <w:snapToGrid w:val="0"/>
          <w:sz w:val="24"/>
          <w:szCs w:val="24"/>
        </w:rPr>
        <w:t xml:space="preserve"> </w:t>
      </w:r>
      <w:r w:rsidRPr="00BA48DB">
        <w:rPr>
          <w:rFonts w:cstheme="minorHAnsi"/>
          <w:sz w:val="24"/>
          <w:szCs w:val="24"/>
        </w:rPr>
        <w:t xml:space="preserve">266/22, 266/5, 266/6, 266/26, 266/25, 266/18, 1034/21, 1034/22, 589/4, 586/6, 551/4, 266/2 a 266/3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Brumov a pozemky </w:t>
      </w:r>
      <w:proofErr w:type="spellStart"/>
      <w:r w:rsidRPr="00BA48DB">
        <w:rPr>
          <w:rFonts w:cstheme="minorHAnsi"/>
          <w:sz w:val="24"/>
          <w:szCs w:val="24"/>
        </w:rPr>
        <w:t>parc</w:t>
      </w:r>
      <w:proofErr w:type="spellEnd"/>
      <w:r w:rsidRPr="00BA48DB">
        <w:rPr>
          <w:rFonts w:cstheme="minorHAnsi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z w:val="24"/>
          <w:szCs w:val="24"/>
        </w:rPr>
        <w:t>č.</w:t>
      </w:r>
      <w:proofErr w:type="gramEnd"/>
      <w:r w:rsidRPr="00BA48DB">
        <w:rPr>
          <w:rFonts w:cstheme="minorHAnsi"/>
          <w:sz w:val="24"/>
          <w:szCs w:val="24"/>
        </w:rPr>
        <w:t xml:space="preserve">  6125/36 a 6125/23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Sidonie o celkové výměře 483 m</w:t>
      </w:r>
      <w:r w:rsidRPr="00BA48DB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Pr="00BA48DB">
        <w:rPr>
          <w:rFonts w:cstheme="minorHAnsi"/>
          <w:sz w:val="24"/>
          <w:szCs w:val="24"/>
        </w:rPr>
        <w:t xml:space="preserve">za pozemky v majetku ČR – Ředitelství silnic a dálnic ČR </w:t>
      </w:r>
      <w:proofErr w:type="spellStart"/>
      <w:r w:rsidRPr="00BA48DB">
        <w:rPr>
          <w:rFonts w:cstheme="minorHAnsi"/>
          <w:sz w:val="24"/>
          <w:szCs w:val="24"/>
        </w:rPr>
        <w:t>parc</w:t>
      </w:r>
      <w:proofErr w:type="spellEnd"/>
      <w:r w:rsidRPr="00BA48DB">
        <w:rPr>
          <w:rFonts w:cstheme="minorHAnsi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z w:val="24"/>
          <w:szCs w:val="24"/>
        </w:rPr>
        <w:t>č.</w:t>
      </w:r>
      <w:proofErr w:type="gramEnd"/>
      <w:r w:rsidRPr="00BA48DB">
        <w:rPr>
          <w:rFonts w:cstheme="minorHAnsi"/>
          <w:sz w:val="24"/>
          <w:szCs w:val="24"/>
        </w:rPr>
        <w:t xml:space="preserve"> 266/19, 266/20, 266/21, 266/23, 266/24, 266/27, 266/28, 266/29, 266/33, 266/34, 266/32, 266/7, 266/8, 266/30, 266/31, 266/11, 266/14, 266/16, 1032, 1034/20, 1034/23, 1034/12, 1034/19 a 1322/24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Brumov, pozemky </w:t>
      </w:r>
      <w:proofErr w:type="spellStart"/>
      <w:r w:rsidRPr="00BA48DB">
        <w:rPr>
          <w:rFonts w:cstheme="minorHAnsi"/>
          <w:sz w:val="24"/>
          <w:szCs w:val="24"/>
        </w:rPr>
        <w:t>parc</w:t>
      </w:r>
      <w:proofErr w:type="spellEnd"/>
      <w:r w:rsidRPr="00BA48DB">
        <w:rPr>
          <w:rFonts w:cstheme="minorHAnsi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z w:val="24"/>
          <w:szCs w:val="24"/>
        </w:rPr>
        <w:t>č.</w:t>
      </w:r>
      <w:proofErr w:type="gramEnd"/>
      <w:r w:rsidRPr="00BA48DB">
        <w:rPr>
          <w:rFonts w:cstheme="minorHAnsi"/>
          <w:sz w:val="24"/>
          <w:szCs w:val="24"/>
        </w:rPr>
        <w:t xml:space="preserve"> 263/2, 263/3, 263/5, 264/1, 264/4, 264/6 a 264/12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Bylnice a pozemek </w:t>
      </w:r>
      <w:proofErr w:type="spellStart"/>
      <w:r w:rsidRPr="00BA48DB">
        <w:rPr>
          <w:rFonts w:cstheme="minorHAnsi"/>
          <w:sz w:val="24"/>
          <w:szCs w:val="24"/>
        </w:rPr>
        <w:t>parc</w:t>
      </w:r>
      <w:proofErr w:type="spellEnd"/>
      <w:r w:rsidRPr="00BA48DB">
        <w:rPr>
          <w:rFonts w:cstheme="minorHAnsi"/>
          <w:sz w:val="24"/>
          <w:szCs w:val="24"/>
        </w:rPr>
        <w:t xml:space="preserve">. </w:t>
      </w:r>
      <w:proofErr w:type="gramStart"/>
      <w:r w:rsidRPr="00BA48DB">
        <w:rPr>
          <w:rFonts w:cstheme="minorHAnsi"/>
          <w:sz w:val="24"/>
          <w:szCs w:val="24"/>
        </w:rPr>
        <w:t>č.</w:t>
      </w:r>
      <w:proofErr w:type="gramEnd"/>
      <w:r w:rsidRPr="00BA48DB">
        <w:rPr>
          <w:rFonts w:cstheme="minorHAnsi"/>
          <w:sz w:val="24"/>
          <w:szCs w:val="24"/>
        </w:rPr>
        <w:t xml:space="preserve"> 6125/40 v k. </w:t>
      </w:r>
      <w:proofErr w:type="spellStart"/>
      <w:r w:rsidRPr="00BA48DB">
        <w:rPr>
          <w:rFonts w:cstheme="minorHAnsi"/>
          <w:sz w:val="24"/>
          <w:szCs w:val="24"/>
        </w:rPr>
        <w:t>ú.</w:t>
      </w:r>
      <w:proofErr w:type="spellEnd"/>
      <w:r w:rsidRPr="00BA48DB">
        <w:rPr>
          <w:rFonts w:cstheme="minorHAnsi"/>
          <w:sz w:val="24"/>
          <w:szCs w:val="24"/>
        </w:rPr>
        <w:t xml:space="preserve"> Sidonie o celkové výměře 2443 m</w:t>
      </w:r>
      <w:r w:rsidRPr="00BA48DB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Pr="00BA48DB">
        <w:rPr>
          <w:rFonts w:cstheme="minorHAnsi"/>
          <w:sz w:val="24"/>
          <w:szCs w:val="24"/>
        </w:rPr>
        <w:t>za účelem majetkového vypořádání silnice I/57 a přilehlých pozemků.</w:t>
      </w:r>
    </w:p>
    <w:p w:rsidR="00F647A0" w:rsidRDefault="00F647A0" w:rsidP="00F647A0">
      <w:pPr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277/2019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6F5B9D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6F5B9D">
        <w:rPr>
          <w:rFonts w:cstheme="minorHAnsi"/>
          <w:b/>
          <w:sz w:val="28"/>
          <w:szCs w:val="24"/>
        </w:rPr>
        <w:t xml:space="preserve">Souhlas s parkováním v ul. Mýto v k. </w:t>
      </w:r>
      <w:proofErr w:type="spellStart"/>
      <w:r w:rsidRPr="006F5B9D">
        <w:rPr>
          <w:rFonts w:cstheme="minorHAnsi"/>
          <w:b/>
          <w:sz w:val="28"/>
          <w:szCs w:val="24"/>
        </w:rPr>
        <w:t>ú.</w:t>
      </w:r>
      <w:proofErr w:type="spellEnd"/>
      <w:r w:rsidRPr="006F5B9D">
        <w:rPr>
          <w:rFonts w:cstheme="minorHAnsi"/>
          <w:b/>
          <w:sz w:val="28"/>
          <w:szCs w:val="24"/>
        </w:rPr>
        <w:t xml:space="preserve"> Bylnice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6F5B9D" w:rsidRDefault="00F647A0" w:rsidP="00F647A0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6F5B9D">
        <w:rPr>
          <w:rFonts w:cstheme="minorHAnsi"/>
          <w:sz w:val="24"/>
          <w:szCs w:val="24"/>
        </w:rPr>
        <w:t xml:space="preserve">žádost o souhlas s dočasným parkováním osobních automobilů pro stavbu BD čp. 180 v rozsahu 11 parkovacích místa na obecních pozemcích </w:t>
      </w:r>
      <w:proofErr w:type="spellStart"/>
      <w:r w:rsidRPr="006F5B9D">
        <w:rPr>
          <w:rFonts w:cstheme="minorHAnsi"/>
          <w:sz w:val="24"/>
          <w:szCs w:val="24"/>
        </w:rPr>
        <w:t>parc</w:t>
      </w:r>
      <w:proofErr w:type="spellEnd"/>
      <w:r w:rsidRPr="006F5B9D">
        <w:rPr>
          <w:rFonts w:cstheme="minorHAnsi"/>
          <w:sz w:val="24"/>
          <w:szCs w:val="24"/>
        </w:rPr>
        <w:t xml:space="preserve">. </w:t>
      </w:r>
      <w:proofErr w:type="gramStart"/>
      <w:r w:rsidRPr="006F5B9D">
        <w:rPr>
          <w:rFonts w:cstheme="minorHAnsi"/>
          <w:sz w:val="24"/>
          <w:szCs w:val="24"/>
        </w:rPr>
        <w:t>č.</w:t>
      </w:r>
      <w:proofErr w:type="gramEnd"/>
      <w:r w:rsidRPr="006F5B9D">
        <w:rPr>
          <w:rFonts w:cstheme="minorHAnsi"/>
          <w:sz w:val="24"/>
          <w:szCs w:val="24"/>
        </w:rPr>
        <w:t xml:space="preserve"> 110/1 a 156 v k. </w:t>
      </w:r>
      <w:proofErr w:type="spellStart"/>
      <w:r w:rsidRPr="006F5B9D">
        <w:rPr>
          <w:rFonts w:cstheme="minorHAnsi"/>
          <w:sz w:val="24"/>
          <w:szCs w:val="24"/>
        </w:rPr>
        <w:t>ú.</w:t>
      </w:r>
      <w:proofErr w:type="spellEnd"/>
      <w:r w:rsidRPr="006F5B9D">
        <w:rPr>
          <w:rFonts w:cstheme="minorHAnsi"/>
          <w:sz w:val="24"/>
          <w:szCs w:val="24"/>
        </w:rPr>
        <w:t xml:space="preserve"> Bylnice v ulici Mýto</w:t>
      </w:r>
      <w:r w:rsidRPr="006F5B9D">
        <w:rPr>
          <w:rFonts w:eastAsia="Calibri" w:cstheme="minorHAnsi"/>
          <w:snapToGrid w:val="0"/>
          <w:sz w:val="24"/>
          <w:szCs w:val="24"/>
          <w:lang w:eastAsia="en-US"/>
        </w:rPr>
        <w:t>.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b)   s o u h l a s</w:t>
      </w:r>
      <w:r>
        <w:rPr>
          <w:rFonts w:cstheme="minorHAnsi"/>
          <w:b/>
          <w:sz w:val="24"/>
          <w:szCs w:val="24"/>
        </w:rPr>
        <w:t> </w:t>
      </w:r>
      <w:r w:rsidRPr="006161CC">
        <w:rPr>
          <w:rFonts w:cstheme="minorHAnsi"/>
          <w:b/>
          <w:sz w:val="24"/>
          <w:szCs w:val="24"/>
        </w:rPr>
        <w:t>í</w:t>
      </w:r>
      <w:proofErr w:type="gramEnd"/>
    </w:p>
    <w:p w:rsidR="00F647A0" w:rsidRPr="006F5B9D" w:rsidRDefault="00F647A0" w:rsidP="00F647A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6F5B9D">
        <w:rPr>
          <w:rFonts w:cstheme="minorHAnsi"/>
          <w:sz w:val="24"/>
          <w:szCs w:val="24"/>
        </w:rPr>
        <w:t xml:space="preserve">s dočasným parkováním osobních automobilů pro stavbu BD čp. 180 v rozsahu 11 parkovacích místa na obecních pozemcích </w:t>
      </w:r>
      <w:proofErr w:type="spellStart"/>
      <w:r w:rsidRPr="006F5B9D">
        <w:rPr>
          <w:rFonts w:cstheme="minorHAnsi"/>
          <w:sz w:val="24"/>
          <w:szCs w:val="24"/>
        </w:rPr>
        <w:t>parc</w:t>
      </w:r>
      <w:proofErr w:type="spellEnd"/>
      <w:r w:rsidRPr="006F5B9D">
        <w:rPr>
          <w:rFonts w:cstheme="minorHAnsi"/>
          <w:sz w:val="24"/>
          <w:szCs w:val="24"/>
        </w:rPr>
        <w:t xml:space="preserve">. </w:t>
      </w:r>
      <w:proofErr w:type="gramStart"/>
      <w:r w:rsidRPr="006F5B9D">
        <w:rPr>
          <w:rFonts w:cstheme="minorHAnsi"/>
          <w:sz w:val="24"/>
          <w:szCs w:val="24"/>
        </w:rPr>
        <w:t>č.</w:t>
      </w:r>
      <w:proofErr w:type="gramEnd"/>
      <w:r w:rsidRPr="006F5B9D">
        <w:rPr>
          <w:rFonts w:cstheme="minorHAnsi"/>
          <w:sz w:val="24"/>
          <w:szCs w:val="24"/>
        </w:rPr>
        <w:t xml:space="preserve"> 110/1 a 156 v k. </w:t>
      </w:r>
      <w:proofErr w:type="spellStart"/>
      <w:r w:rsidRPr="006F5B9D">
        <w:rPr>
          <w:rFonts w:cstheme="minorHAnsi"/>
          <w:sz w:val="24"/>
          <w:szCs w:val="24"/>
        </w:rPr>
        <w:t>ú.</w:t>
      </w:r>
      <w:proofErr w:type="spellEnd"/>
      <w:r w:rsidRPr="006F5B9D">
        <w:rPr>
          <w:rFonts w:cstheme="minorHAnsi"/>
          <w:sz w:val="24"/>
          <w:szCs w:val="24"/>
        </w:rPr>
        <w:t xml:space="preserve"> Bylnice v ulici Mýto na dobu od 09/2019 max. do 03/2020.</w:t>
      </w: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278/2019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6F5B9D" w:rsidRDefault="00F647A0" w:rsidP="00F647A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 w:rsidRPr="006F5B9D">
        <w:rPr>
          <w:rFonts w:cstheme="minorHAnsi"/>
          <w:b/>
          <w:sz w:val="28"/>
          <w:szCs w:val="24"/>
        </w:rPr>
        <w:t xml:space="preserve">Provozování vodovodu a kanalizace ZTV Říky v k. </w:t>
      </w:r>
      <w:proofErr w:type="spellStart"/>
      <w:r w:rsidRPr="006F5B9D">
        <w:rPr>
          <w:rFonts w:cstheme="minorHAnsi"/>
          <w:b/>
          <w:sz w:val="28"/>
          <w:szCs w:val="24"/>
        </w:rPr>
        <w:t>ú.</w:t>
      </w:r>
      <w:proofErr w:type="spellEnd"/>
      <w:r w:rsidRPr="006F5B9D">
        <w:rPr>
          <w:rFonts w:cstheme="minorHAnsi"/>
          <w:b/>
          <w:sz w:val="28"/>
          <w:szCs w:val="24"/>
        </w:rPr>
        <w:t xml:space="preserve"> Bylnice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6F5B9D" w:rsidRDefault="00F647A0" w:rsidP="00F647A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6F5B9D">
        <w:rPr>
          <w:rFonts w:cstheme="minorHAnsi"/>
          <w:snapToGrid w:val="0"/>
          <w:sz w:val="24"/>
          <w:szCs w:val="24"/>
        </w:rPr>
        <w:t xml:space="preserve">návrh odboru investic a majetku města na uzavření </w:t>
      </w:r>
      <w:r w:rsidRPr="006F5B9D">
        <w:rPr>
          <w:rFonts w:cstheme="minorHAnsi"/>
          <w:b/>
          <w:snapToGrid w:val="0"/>
          <w:sz w:val="24"/>
          <w:szCs w:val="24"/>
        </w:rPr>
        <w:t>Dohody vlastníků vodovodů nebo kanalizací provozně souvisejících</w:t>
      </w:r>
      <w:r w:rsidRPr="006F5B9D">
        <w:rPr>
          <w:rFonts w:cstheme="minorHAnsi"/>
          <w:snapToGrid w:val="0"/>
          <w:sz w:val="24"/>
          <w:szCs w:val="24"/>
        </w:rPr>
        <w:t xml:space="preserve"> mezi Městem Brumov-Bylnice a společností Vodovody a kanalizace Zlín, a.s. o provozování stavby „ZTV Říky, Brumov-Bylnice, TI 01 Kanalizace jednotná a TI 02.2 Vodovodní řad“ (viz příloha – návrh dohody je součástí zápisu),</w:t>
      </w:r>
    </w:p>
    <w:p w:rsidR="00F647A0" w:rsidRPr="006F5B9D" w:rsidRDefault="00F647A0" w:rsidP="00F647A0">
      <w:pPr>
        <w:pStyle w:val="Odstavecseseznamem"/>
        <w:numPr>
          <w:ilvl w:val="0"/>
          <w:numId w:val="2"/>
        </w:numPr>
        <w:spacing w:after="100" w:afterAutospacing="1"/>
        <w:jc w:val="both"/>
        <w:rPr>
          <w:b/>
          <w:bCs/>
          <w:sz w:val="24"/>
          <w:szCs w:val="24"/>
        </w:rPr>
      </w:pPr>
      <w:r w:rsidRPr="006F5B9D">
        <w:rPr>
          <w:rFonts w:cstheme="minorHAnsi"/>
          <w:sz w:val="24"/>
          <w:szCs w:val="24"/>
        </w:rPr>
        <w:t xml:space="preserve">a návrh na uzavření </w:t>
      </w:r>
      <w:r w:rsidRPr="006F5B9D">
        <w:rPr>
          <w:rFonts w:cstheme="minorHAnsi"/>
          <w:b/>
          <w:sz w:val="24"/>
          <w:szCs w:val="24"/>
        </w:rPr>
        <w:t>Dodatku č. 1 ke smlouvě o pachtu a provozování vodovodu a kanalizace č. 3708/2014 ze dne 28. 4. 2014</w:t>
      </w:r>
      <w:r w:rsidRPr="006F5B9D">
        <w:rPr>
          <w:rFonts w:cstheme="minorHAnsi"/>
          <w:sz w:val="24"/>
          <w:szCs w:val="24"/>
        </w:rPr>
        <w:t xml:space="preserve"> uzavřené mezi Městem Brumov-Bylnice a společností MORAVSKÁ VODÁRENSKÁ, a.s., kterým se </w:t>
      </w:r>
      <w:proofErr w:type="spellStart"/>
      <w:r w:rsidRPr="006F5B9D">
        <w:rPr>
          <w:rFonts w:cstheme="minorHAnsi"/>
          <w:sz w:val="24"/>
          <w:szCs w:val="24"/>
        </w:rPr>
        <w:t>pachtovní</w:t>
      </w:r>
      <w:proofErr w:type="spellEnd"/>
      <w:r w:rsidRPr="006F5B9D">
        <w:rPr>
          <w:rFonts w:cstheme="minorHAnsi"/>
          <w:sz w:val="24"/>
          <w:szCs w:val="24"/>
        </w:rPr>
        <w:t xml:space="preserve"> smlouva rozšiřuje o </w:t>
      </w:r>
      <w:r w:rsidRPr="006F5B9D">
        <w:rPr>
          <w:rFonts w:cstheme="minorHAnsi"/>
          <w:snapToGrid w:val="0"/>
          <w:sz w:val="24"/>
          <w:szCs w:val="24"/>
        </w:rPr>
        <w:t>stavbu „ZTV Říky, Brumov-Bylnice, TI 01 Kanalizace jednotná a TI 02.2 Vodovodní řad“ (viz příloha – návrh dodatku je součástí zápisu).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b)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F647A0" w:rsidRPr="006F5B9D" w:rsidRDefault="00F647A0" w:rsidP="00F647A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6F5B9D">
        <w:rPr>
          <w:rFonts w:cstheme="minorHAnsi"/>
          <w:snapToGrid w:val="0"/>
          <w:sz w:val="24"/>
          <w:szCs w:val="24"/>
        </w:rPr>
        <w:t xml:space="preserve">uzavření </w:t>
      </w:r>
      <w:r w:rsidRPr="006F5B9D">
        <w:rPr>
          <w:rFonts w:cstheme="minorHAnsi"/>
          <w:b/>
          <w:snapToGrid w:val="0"/>
          <w:sz w:val="24"/>
          <w:szCs w:val="24"/>
        </w:rPr>
        <w:t>Dohody vlastníků vodovodů nebo kanalizací provozně souvisejících</w:t>
      </w:r>
      <w:r w:rsidRPr="006F5B9D">
        <w:rPr>
          <w:rFonts w:cstheme="minorHAnsi"/>
          <w:snapToGrid w:val="0"/>
          <w:sz w:val="24"/>
          <w:szCs w:val="24"/>
        </w:rPr>
        <w:t xml:space="preserve"> mezi Městem Brumov-Bylnice a společností Vodovody a kanalizace Zlín, a.s. o provozování stavby „ZTV Říky, Brumov-Bylnice, TI 01 Kanalizace jednotná a TI 02.2 Vodovodní řad“ v předloženém znění,</w:t>
      </w:r>
    </w:p>
    <w:p w:rsidR="00F647A0" w:rsidRPr="00317429" w:rsidRDefault="00F647A0" w:rsidP="00F647A0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6F5B9D">
        <w:rPr>
          <w:rFonts w:cstheme="minorHAnsi"/>
          <w:sz w:val="24"/>
          <w:szCs w:val="24"/>
        </w:rPr>
        <w:t xml:space="preserve">uzavření </w:t>
      </w:r>
      <w:r w:rsidRPr="006F5B9D">
        <w:rPr>
          <w:rFonts w:cstheme="minorHAnsi"/>
          <w:b/>
          <w:sz w:val="24"/>
          <w:szCs w:val="24"/>
        </w:rPr>
        <w:t>Dodatku č. 1 ke smlouvě o pachtu a provozování vodovodu a kanalizace č. 3708/2014 ze dne 28. 4. 2014</w:t>
      </w:r>
      <w:r w:rsidRPr="006F5B9D">
        <w:rPr>
          <w:rFonts w:cstheme="minorHAnsi"/>
          <w:sz w:val="24"/>
          <w:szCs w:val="24"/>
        </w:rPr>
        <w:t xml:space="preserve"> uzavřené mezi Městem Brumov-Bylnice a společností MORAVSKÁ VODÁRENSKÁ, a.s., kterým se tato </w:t>
      </w:r>
      <w:proofErr w:type="spellStart"/>
      <w:r w:rsidRPr="006F5B9D">
        <w:rPr>
          <w:rFonts w:cstheme="minorHAnsi"/>
          <w:sz w:val="24"/>
          <w:szCs w:val="24"/>
        </w:rPr>
        <w:t>pachtovní</w:t>
      </w:r>
      <w:proofErr w:type="spellEnd"/>
      <w:r w:rsidRPr="006F5B9D">
        <w:rPr>
          <w:rFonts w:cstheme="minorHAnsi"/>
          <w:sz w:val="24"/>
          <w:szCs w:val="24"/>
        </w:rPr>
        <w:t xml:space="preserve"> smlouva rozšiřuje o </w:t>
      </w:r>
      <w:r w:rsidRPr="006F5B9D">
        <w:rPr>
          <w:rFonts w:cstheme="minorHAnsi"/>
          <w:snapToGrid w:val="0"/>
          <w:sz w:val="24"/>
          <w:szCs w:val="24"/>
        </w:rPr>
        <w:t>stavbu „ZTV Říky, Brumov-Bylnice, TI 01 Kanalizace jednotná a TI 02.2 Vodovodní řad“ v předloženém znění.</w:t>
      </w:r>
    </w:p>
    <w:p w:rsidR="00F647A0" w:rsidRDefault="00F647A0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279/2019</w:t>
      </w:r>
    </w:p>
    <w:p w:rsidR="00F647A0" w:rsidRDefault="00F647A0" w:rsidP="00F647A0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CD13B6">
        <w:rPr>
          <w:rFonts w:cstheme="minorHAnsi"/>
          <w:b/>
          <w:sz w:val="28"/>
          <w:szCs w:val="24"/>
        </w:rPr>
        <w:t>Majetkoprávní záležitosti</w:t>
      </w:r>
    </w:p>
    <w:p w:rsidR="00F647A0" w:rsidRPr="00317429" w:rsidRDefault="00F647A0" w:rsidP="00F647A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100" w:afterAutospacing="1"/>
        <w:jc w:val="center"/>
        <w:rPr>
          <w:rFonts w:cstheme="minorHAnsi"/>
          <w:b/>
          <w:sz w:val="72"/>
          <w:szCs w:val="28"/>
        </w:rPr>
      </w:pPr>
      <w:r w:rsidRPr="00317429">
        <w:rPr>
          <w:rFonts w:eastAsia="Calibri" w:cstheme="minorHAnsi"/>
          <w:b/>
          <w:sz w:val="28"/>
          <w:szCs w:val="24"/>
          <w:lang w:eastAsia="en-US"/>
        </w:rPr>
        <w:t xml:space="preserve">Zánik předkupního práva v ulici Pilařská v k. </w:t>
      </w:r>
      <w:proofErr w:type="spellStart"/>
      <w:r w:rsidRPr="00317429">
        <w:rPr>
          <w:rFonts w:eastAsia="Calibri" w:cstheme="minorHAnsi"/>
          <w:b/>
          <w:sz w:val="28"/>
          <w:szCs w:val="24"/>
          <w:lang w:eastAsia="en-US"/>
        </w:rPr>
        <w:t>ú.</w:t>
      </w:r>
      <w:proofErr w:type="spellEnd"/>
      <w:r w:rsidRPr="00317429">
        <w:rPr>
          <w:rFonts w:eastAsia="Calibri" w:cstheme="minorHAnsi"/>
          <w:b/>
          <w:sz w:val="28"/>
          <w:szCs w:val="24"/>
          <w:lang w:eastAsia="en-US"/>
        </w:rPr>
        <w:t xml:space="preserve"> Bylnice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317429" w:rsidRDefault="00F647A0" w:rsidP="00F647A0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317429">
        <w:rPr>
          <w:rFonts w:cstheme="minorHAnsi"/>
          <w:snapToGrid w:val="0"/>
          <w:sz w:val="24"/>
          <w:szCs w:val="24"/>
        </w:rPr>
        <w:t xml:space="preserve">žádost M&amp;M reality holding, a.s. o přehodnocení usnesení RM č. 243/2019 ze dne 15. 7. 2019, kterým nesouhlasila s podpisem potvrzení o zániku předkupního práva k pozemku </w:t>
      </w:r>
      <w:proofErr w:type="spellStart"/>
      <w:r w:rsidRPr="00317429">
        <w:rPr>
          <w:rFonts w:cstheme="minorHAnsi"/>
          <w:snapToGrid w:val="0"/>
          <w:sz w:val="24"/>
          <w:szCs w:val="24"/>
        </w:rPr>
        <w:t>parc</w:t>
      </w:r>
      <w:proofErr w:type="spellEnd"/>
      <w:r w:rsidRPr="00317429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317429">
        <w:rPr>
          <w:rFonts w:cstheme="minorHAnsi"/>
          <w:snapToGrid w:val="0"/>
          <w:sz w:val="24"/>
          <w:szCs w:val="24"/>
        </w:rPr>
        <w:t>č.</w:t>
      </w:r>
      <w:proofErr w:type="gramEnd"/>
      <w:r w:rsidRPr="00317429">
        <w:rPr>
          <w:rFonts w:cstheme="minorHAnsi"/>
          <w:snapToGrid w:val="0"/>
          <w:sz w:val="24"/>
          <w:szCs w:val="24"/>
        </w:rPr>
        <w:t xml:space="preserve"> 1317/11 v k. </w:t>
      </w:r>
      <w:proofErr w:type="spellStart"/>
      <w:r w:rsidRPr="00317429">
        <w:rPr>
          <w:rFonts w:cstheme="minorHAnsi"/>
          <w:snapToGrid w:val="0"/>
          <w:sz w:val="24"/>
          <w:szCs w:val="24"/>
        </w:rPr>
        <w:t>ú.</w:t>
      </w:r>
      <w:proofErr w:type="spellEnd"/>
      <w:r w:rsidRPr="00317429">
        <w:rPr>
          <w:rFonts w:cstheme="minorHAnsi"/>
          <w:snapToGrid w:val="0"/>
          <w:sz w:val="24"/>
          <w:szCs w:val="24"/>
        </w:rPr>
        <w:t xml:space="preserve"> Bylnice v ulici Pilařská s tím, že vlastník pozemku se má ve věci zrušení předkupního práva obrátit na své právní zástupce</w:t>
      </w:r>
      <w:r w:rsidRPr="00317429">
        <w:rPr>
          <w:rFonts w:eastAsia="Calibri" w:cstheme="minorHAnsi"/>
          <w:bCs/>
          <w:sz w:val="24"/>
          <w:szCs w:val="24"/>
          <w:lang w:eastAsia="en-US"/>
        </w:rPr>
        <w:t>,</w:t>
      </w:r>
    </w:p>
    <w:p w:rsidR="00F647A0" w:rsidRPr="00317429" w:rsidRDefault="00F647A0" w:rsidP="00F647A0">
      <w:pPr>
        <w:pStyle w:val="Odstavecseseznamem"/>
        <w:numPr>
          <w:ilvl w:val="0"/>
          <w:numId w:val="4"/>
        </w:numPr>
        <w:spacing w:after="100" w:afterAutospacing="1"/>
        <w:jc w:val="both"/>
        <w:rPr>
          <w:b/>
          <w:bCs/>
          <w:sz w:val="24"/>
          <w:szCs w:val="24"/>
        </w:rPr>
      </w:pPr>
      <w:r w:rsidRPr="00317429">
        <w:rPr>
          <w:rFonts w:eastAsia="Calibri" w:cstheme="minorHAnsi"/>
          <w:bCs/>
          <w:sz w:val="24"/>
          <w:szCs w:val="24"/>
          <w:lang w:eastAsia="en-US"/>
        </w:rPr>
        <w:t xml:space="preserve">výsledek jednání starosty města se zástupcem </w:t>
      </w:r>
      <w:r w:rsidRPr="00317429">
        <w:rPr>
          <w:rFonts w:cstheme="minorHAnsi"/>
          <w:snapToGrid w:val="0"/>
          <w:sz w:val="24"/>
          <w:szCs w:val="24"/>
        </w:rPr>
        <w:t>M&amp;M re</w:t>
      </w:r>
      <w:r>
        <w:rPr>
          <w:rFonts w:cstheme="minorHAnsi"/>
          <w:snapToGrid w:val="0"/>
          <w:sz w:val="24"/>
          <w:szCs w:val="24"/>
        </w:rPr>
        <w:t>ality holding, a.s. v této věci,</w:t>
      </w:r>
    </w:p>
    <w:p w:rsidR="00F647A0" w:rsidRDefault="00F647A0" w:rsidP="00F647A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b)   r u š</w:t>
      </w:r>
      <w:r>
        <w:rPr>
          <w:rFonts w:cstheme="minorHAnsi"/>
          <w:b/>
          <w:sz w:val="24"/>
          <w:szCs w:val="24"/>
        </w:rPr>
        <w:t> í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F647A0" w:rsidRPr="00317429" w:rsidRDefault="00F647A0" w:rsidP="00F647A0">
      <w:pPr>
        <w:pStyle w:val="Odstavecseseznamem"/>
        <w:numPr>
          <w:ilvl w:val="0"/>
          <w:numId w:val="5"/>
        </w:numPr>
        <w:spacing w:after="100" w:afterAutospacing="1"/>
        <w:rPr>
          <w:rFonts w:cstheme="minorHAnsi"/>
          <w:b/>
          <w:sz w:val="24"/>
          <w:szCs w:val="24"/>
        </w:rPr>
      </w:pPr>
      <w:r w:rsidRPr="00317429">
        <w:rPr>
          <w:rFonts w:cstheme="minorHAnsi"/>
          <w:snapToGrid w:val="0"/>
          <w:sz w:val="24"/>
          <w:szCs w:val="24"/>
        </w:rPr>
        <w:t>své usnesení č. 243/2019 ze dne 15. 7. 2019</w:t>
      </w:r>
      <w:r>
        <w:rPr>
          <w:rFonts w:cstheme="minorHAnsi"/>
          <w:snapToGrid w:val="0"/>
          <w:sz w:val="24"/>
          <w:szCs w:val="24"/>
        </w:rPr>
        <w:t>,</w:t>
      </w:r>
    </w:p>
    <w:p w:rsidR="00F647A0" w:rsidRPr="006161CC" w:rsidRDefault="00F647A0" w:rsidP="00F647A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6161CC">
        <w:rPr>
          <w:rFonts w:cstheme="minorHAnsi"/>
          <w:b/>
          <w:sz w:val="24"/>
          <w:szCs w:val="24"/>
        </w:rPr>
        <w:t>c)   s o u h l a s í</w:t>
      </w:r>
      <w:proofErr w:type="gramEnd"/>
      <w:r w:rsidRPr="006161CC">
        <w:rPr>
          <w:rFonts w:cstheme="minorHAnsi"/>
          <w:b/>
          <w:sz w:val="24"/>
          <w:szCs w:val="24"/>
        </w:rPr>
        <w:t xml:space="preserve"> </w:t>
      </w:r>
    </w:p>
    <w:p w:rsidR="00F647A0" w:rsidRPr="0031742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17429">
        <w:rPr>
          <w:rFonts w:cstheme="minorHAnsi"/>
          <w:snapToGrid w:val="0"/>
          <w:sz w:val="24"/>
          <w:szCs w:val="24"/>
        </w:rPr>
        <w:t xml:space="preserve">s podpisem potvrzení o zániku předkupního práva k pozemku </w:t>
      </w:r>
      <w:proofErr w:type="spellStart"/>
      <w:r w:rsidRPr="00317429">
        <w:rPr>
          <w:rFonts w:cstheme="minorHAnsi"/>
          <w:snapToGrid w:val="0"/>
          <w:sz w:val="24"/>
          <w:szCs w:val="24"/>
        </w:rPr>
        <w:t>parc</w:t>
      </w:r>
      <w:proofErr w:type="spellEnd"/>
      <w:r w:rsidRPr="00317429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317429">
        <w:rPr>
          <w:rFonts w:cstheme="minorHAnsi"/>
          <w:snapToGrid w:val="0"/>
          <w:sz w:val="24"/>
          <w:szCs w:val="24"/>
        </w:rPr>
        <w:t>č.</w:t>
      </w:r>
      <w:proofErr w:type="gramEnd"/>
      <w:r w:rsidRPr="00317429">
        <w:rPr>
          <w:rFonts w:cstheme="minorHAnsi"/>
          <w:snapToGrid w:val="0"/>
          <w:sz w:val="24"/>
          <w:szCs w:val="24"/>
        </w:rPr>
        <w:t xml:space="preserve"> 1317/11 v k. </w:t>
      </w:r>
      <w:proofErr w:type="spellStart"/>
      <w:r w:rsidRPr="00317429">
        <w:rPr>
          <w:rFonts w:cstheme="minorHAnsi"/>
          <w:snapToGrid w:val="0"/>
          <w:sz w:val="24"/>
          <w:szCs w:val="24"/>
        </w:rPr>
        <w:t>ú.</w:t>
      </w:r>
      <w:proofErr w:type="spellEnd"/>
      <w:r w:rsidRPr="00317429">
        <w:rPr>
          <w:rFonts w:cstheme="minorHAnsi"/>
          <w:snapToGrid w:val="0"/>
          <w:sz w:val="24"/>
          <w:szCs w:val="24"/>
        </w:rPr>
        <w:t xml:space="preserve"> Bylnice z důvodu uplynutí lhůty, na kterou bylo toto právo zřízeno</w:t>
      </w:r>
      <w:r>
        <w:rPr>
          <w:rFonts w:cstheme="minorHAnsi"/>
          <w:snapToGrid w:val="0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280/2019</w:t>
      </w:r>
    </w:p>
    <w:p w:rsidR="00F647A0" w:rsidRPr="00317429" w:rsidRDefault="00F647A0" w:rsidP="00F647A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100" w:afterAutospacing="1"/>
        <w:jc w:val="center"/>
        <w:rPr>
          <w:rFonts w:cstheme="minorHAnsi"/>
          <w:b/>
          <w:sz w:val="96"/>
          <w:szCs w:val="28"/>
        </w:rPr>
      </w:pPr>
      <w:r w:rsidRPr="00317429">
        <w:rPr>
          <w:rFonts w:cstheme="minorHAnsi"/>
          <w:b/>
          <w:sz w:val="28"/>
        </w:rPr>
        <w:t>Ceník poskytovaných služeb městem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317429" w:rsidRDefault="00F647A0" w:rsidP="00F647A0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317429">
        <w:rPr>
          <w:rFonts w:asciiTheme="minorHAnsi" w:hAnsiTheme="minorHAnsi" w:cstheme="minorHAnsi"/>
        </w:rPr>
        <w:t xml:space="preserve">návrh Ceníku poskytovaných služeb v návaznosti na zákon č. 80/2019 Sb., kterým se mění zákon č. 235/2004 Sb., </w:t>
      </w:r>
      <w:r w:rsidRPr="00317429">
        <w:rPr>
          <w:rFonts w:asciiTheme="minorHAnsi" w:hAnsiTheme="minorHAnsi" w:cstheme="minorHAnsi"/>
          <w:i/>
        </w:rPr>
        <w:t xml:space="preserve">o dani z přidané hodnoty, </w:t>
      </w:r>
      <w:r w:rsidRPr="00261524">
        <w:rPr>
          <w:rFonts w:asciiTheme="minorHAnsi" w:hAnsiTheme="minorHAnsi" w:cstheme="minorHAnsi"/>
        </w:rPr>
        <w:t xml:space="preserve">ve znění pozdějších </w:t>
      </w:r>
      <w:proofErr w:type="gramStart"/>
      <w:r w:rsidRPr="00261524">
        <w:rPr>
          <w:rFonts w:asciiTheme="minorHAnsi" w:hAnsiTheme="minorHAnsi" w:cstheme="minorHAnsi"/>
        </w:rPr>
        <w:t>předpisů</w:t>
      </w:r>
      <w:r>
        <w:rPr>
          <w:rFonts w:asciiTheme="minorHAnsi" w:hAnsiTheme="minorHAnsi" w:cstheme="minorHAnsi"/>
        </w:rPr>
        <w:t>,</w:t>
      </w:r>
      <w:r w:rsidRPr="00317429">
        <w:rPr>
          <w:rFonts w:asciiTheme="minorHAnsi" w:hAnsiTheme="minorHAnsi" w:cstheme="minorHAnsi"/>
        </w:rPr>
        <w:t xml:space="preserve">   (blíže</w:t>
      </w:r>
      <w:proofErr w:type="gramEnd"/>
      <w:r w:rsidRPr="00317429">
        <w:rPr>
          <w:rFonts w:asciiTheme="minorHAnsi" w:hAnsiTheme="minorHAnsi" w:cstheme="minorHAnsi"/>
        </w:rPr>
        <w:t xml:space="preserve"> viz přílohy – návrh Ceníku je nedílnou součástí zápisu)</w:t>
      </w:r>
      <w:r>
        <w:rPr>
          <w:rFonts w:asciiTheme="minorHAnsi" w:hAnsiTheme="minorHAnsi" w:cstheme="minorHAnsi"/>
        </w:rPr>
        <w:t>,</w:t>
      </w:r>
    </w:p>
    <w:p w:rsidR="00F647A0" w:rsidRPr="00A064E1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r w:rsidRPr="00A064E1">
        <w:rPr>
          <w:rFonts w:cstheme="minorHAnsi"/>
          <w:b/>
          <w:sz w:val="24"/>
          <w:szCs w:val="24"/>
        </w:rPr>
        <w:t>b) s c h v a l u j e</w:t>
      </w:r>
    </w:p>
    <w:p w:rsidR="00F647A0" w:rsidRPr="0031742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17429">
        <w:rPr>
          <w:rFonts w:cstheme="minorHAnsi"/>
          <w:sz w:val="24"/>
          <w:szCs w:val="24"/>
        </w:rPr>
        <w:t xml:space="preserve">v návaznosti na novelu zákona o DPH </w:t>
      </w:r>
      <w:r>
        <w:rPr>
          <w:rFonts w:cstheme="minorHAnsi"/>
          <w:sz w:val="24"/>
          <w:szCs w:val="24"/>
        </w:rPr>
        <w:t>„</w:t>
      </w:r>
      <w:r w:rsidRPr="00317429">
        <w:rPr>
          <w:rFonts w:cstheme="minorHAnsi"/>
          <w:sz w:val="24"/>
          <w:szCs w:val="24"/>
        </w:rPr>
        <w:t>Ceník poskytovaných služeb městem</w:t>
      </w:r>
      <w:r>
        <w:rPr>
          <w:rFonts w:cstheme="minorHAnsi"/>
          <w:sz w:val="24"/>
          <w:szCs w:val="24"/>
        </w:rPr>
        <w:t>“</w:t>
      </w:r>
      <w:r w:rsidRPr="00317429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 </w:t>
      </w:r>
      <w:r w:rsidRPr="00317429">
        <w:rPr>
          <w:rFonts w:cstheme="minorHAnsi"/>
          <w:sz w:val="24"/>
          <w:szCs w:val="24"/>
        </w:rPr>
        <w:t>platností</w:t>
      </w:r>
      <w:r>
        <w:rPr>
          <w:rFonts w:cstheme="minorHAnsi"/>
          <w:sz w:val="24"/>
          <w:szCs w:val="24"/>
        </w:rPr>
        <w:t xml:space="preserve"> </w:t>
      </w:r>
      <w:r w:rsidRPr="00D615B6">
        <w:rPr>
          <w:rFonts w:cstheme="minorHAnsi"/>
          <w:sz w:val="24"/>
          <w:szCs w:val="24"/>
        </w:rPr>
        <w:t>a účinností</w:t>
      </w:r>
      <w:r w:rsidRPr="00D615B6">
        <w:rPr>
          <w:rFonts w:cstheme="minorHAnsi"/>
          <w:i/>
          <w:sz w:val="24"/>
          <w:szCs w:val="24"/>
        </w:rPr>
        <w:t xml:space="preserve"> </w:t>
      </w:r>
      <w:r w:rsidRPr="00317429">
        <w:rPr>
          <w:rFonts w:cstheme="minorHAnsi"/>
          <w:sz w:val="24"/>
          <w:szCs w:val="24"/>
        </w:rPr>
        <w:t>od 1. 9. 2019</w:t>
      </w:r>
      <w:r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281/2019</w:t>
      </w:r>
    </w:p>
    <w:p w:rsidR="00F647A0" w:rsidRPr="00317429" w:rsidRDefault="00F647A0" w:rsidP="00F647A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317429">
        <w:rPr>
          <w:rFonts w:cstheme="minorHAnsi"/>
          <w:b/>
          <w:sz w:val="28"/>
          <w:szCs w:val="24"/>
        </w:rPr>
        <w:t>Rozpočtové opatření č. 5/2019 a 6/2019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F062F7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b/>
          <w:bCs/>
          <w:sz w:val="24"/>
          <w:szCs w:val="24"/>
        </w:rPr>
      </w:pPr>
      <w:r w:rsidRPr="00317429">
        <w:rPr>
          <w:rFonts w:cstheme="minorHAnsi"/>
          <w:sz w:val="24"/>
          <w:szCs w:val="24"/>
        </w:rPr>
        <w:t xml:space="preserve">zprávu vedoucí finančního odboru MěÚ Brumov-Bylnice o rozpočtovém opatření č. 5/2019 a </w:t>
      </w:r>
      <w:proofErr w:type="gramStart"/>
      <w:r w:rsidRPr="00317429">
        <w:rPr>
          <w:rFonts w:cstheme="minorHAnsi"/>
          <w:sz w:val="24"/>
          <w:szCs w:val="24"/>
        </w:rPr>
        <w:t>6/2019,  kterými</w:t>
      </w:r>
      <w:proofErr w:type="gramEnd"/>
      <w:r w:rsidRPr="00317429">
        <w:rPr>
          <w:rFonts w:cstheme="minorHAnsi"/>
          <w:sz w:val="24"/>
          <w:szCs w:val="24"/>
        </w:rPr>
        <w:t xml:space="preserve"> se provádějí úpravy rozpočtu Města Brumov-Bylnice na rok 2019 dle § 16 zákona č. 250/2000 Sb</w:t>
      </w:r>
      <w:r w:rsidRPr="00317429">
        <w:rPr>
          <w:rFonts w:cstheme="minorHAnsi"/>
          <w:i/>
          <w:sz w:val="24"/>
          <w:szCs w:val="24"/>
        </w:rPr>
        <w:t>., o rozpočtových pravidlech územních rozpočtů</w:t>
      </w:r>
      <w:r w:rsidRPr="00317429">
        <w:rPr>
          <w:rFonts w:cstheme="minorHAnsi"/>
          <w:sz w:val="24"/>
          <w:szCs w:val="24"/>
        </w:rPr>
        <w:t>, ve znění pozdějších předpisů (blíže viz příloha – písemná zprá</w:t>
      </w:r>
      <w:r>
        <w:rPr>
          <w:rFonts w:cstheme="minorHAnsi"/>
          <w:sz w:val="24"/>
          <w:szCs w:val="24"/>
        </w:rPr>
        <w:t>va je nedílnou součástí zápisu),</w:t>
      </w:r>
    </w:p>
    <w:p w:rsidR="00F647A0" w:rsidRDefault="00F647A0" w:rsidP="00F647A0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317429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F647A0" w:rsidRPr="00F062F7" w:rsidRDefault="00F647A0" w:rsidP="00F647A0">
      <w:pPr>
        <w:pStyle w:val="Zpat"/>
        <w:numPr>
          <w:ilvl w:val="0"/>
          <w:numId w:val="5"/>
        </w:numPr>
        <w:tabs>
          <w:tab w:val="left" w:pos="708"/>
        </w:tabs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317429">
        <w:rPr>
          <w:rFonts w:cstheme="minorHAnsi"/>
          <w:sz w:val="24"/>
          <w:szCs w:val="24"/>
        </w:rPr>
        <w:t>rozpočtové opatření č. 5/2019, které obsahuje níže uvedené rozpočtové změny:</w:t>
      </w:r>
    </w:p>
    <w:p w:rsidR="00F647A0" w:rsidRPr="00317429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tbl>
      <w:tblPr>
        <w:tblW w:w="1065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206"/>
        <w:gridCol w:w="1448"/>
        <w:gridCol w:w="1266"/>
        <w:gridCol w:w="1440"/>
        <w:gridCol w:w="4820"/>
      </w:tblGrid>
      <w:tr w:rsidR="00F647A0" w:rsidRPr="00317429" w:rsidTr="00CC4FA0">
        <w:trPr>
          <w:trHeight w:val="41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5/2018</w:t>
            </w:r>
          </w:p>
        </w:tc>
      </w:tr>
      <w:tr w:rsidR="00F647A0" w:rsidRPr="00317429" w:rsidTr="00CC4FA0">
        <w:trPr>
          <w:trHeight w:val="320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7A0" w:rsidRPr="00317429" w:rsidTr="00CC4FA0">
        <w:trPr>
          <w:trHeight w:val="78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6402/5364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4 080,00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Finanční vypořádání minulých let  - vratka nevyčerpané části průtokové dotace Základní školy </w:t>
            </w:r>
            <w:proofErr w:type="spellStart"/>
            <w:proofErr w:type="gramStart"/>
            <w:r w:rsidRPr="00317429">
              <w:rPr>
                <w:rFonts w:cstheme="minorHAnsi"/>
                <w:color w:val="000000"/>
                <w:sz w:val="24"/>
                <w:szCs w:val="24"/>
              </w:rPr>
              <w:t>p.o</w:t>
            </w:r>
            <w:proofErr w:type="spellEnd"/>
            <w:r w:rsidRPr="00317429">
              <w:rPr>
                <w:rFonts w:cstheme="minorHAnsi"/>
                <w:color w:val="000000"/>
                <w:sz w:val="24"/>
                <w:szCs w:val="24"/>
              </w:rPr>
              <w:t>.</w:t>
            </w:r>
            <w:proofErr w:type="gramEnd"/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do státního rozpočtu</w:t>
            </w:r>
          </w:p>
        </w:tc>
      </w:tr>
      <w:tr w:rsidR="00F647A0" w:rsidRPr="00317429" w:rsidTr="00CC4FA0">
        <w:trPr>
          <w:trHeight w:val="6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6402/2229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4 080,00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Finanční vypořádání minulých let - vratky transferů - příjem vratky průtokové dotace od ZŠ </w:t>
            </w:r>
            <w:proofErr w:type="spellStart"/>
            <w:proofErr w:type="gramStart"/>
            <w:r w:rsidRPr="00317429">
              <w:rPr>
                <w:rFonts w:cstheme="minorHAnsi"/>
                <w:color w:val="000000"/>
                <w:sz w:val="24"/>
                <w:szCs w:val="24"/>
              </w:rPr>
              <w:t>p.o</w:t>
            </w:r>
            <w:proofErr w:type="spellEnd"/>
            <w:r w:rsidRPr="00317429">
              <w:rPr>
                <w:rFonts w:cstheme="minorHAnsi"/>
                <w:color w:val="000000"/>
                <w:sz w:val="24"/>
                <w:szCs w:val="24"/>
              </w:rPr>
              <w:t>.</w:t>
            </w:r>
            <w:proofErr w:type="gramEnd"/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647A0" w:rsidRPr="00317429" w:rsidTr="00CC4FA0">
        <w:trPr>
          <w:trHeight w:val="102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3a)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3745/5169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Péče o vzhled obcí a veřejnou zeleň - zvýšení běžných výdajů přesunem z kapitálových z důvodu změny zařazení výdajů určených na realizaci úpravy svahu u Základní školy B-B a Územní studie zeleně</w:t>
            </w:r>
          </w:p>
        </w:tc>
      </w:tr>
      <w:tr w:rsidR="00F647A0" w:rsidRPr="00317429" w:rsidTr="00CC4FA0">
        <w:trPr>
          <w:trHeight w:val="109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3745/6119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-300 000,00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Péče o vzhled obcí a veřejnou zeleň - snížení kapitálových výdajů přesunem z běžných z důvodu změny zařazení výdajů určených na realizaci úpravy svahu u Základní školy B-B a Územní studie zeleně</w:t>
            </w:r>
          </w:p>
        </w:tc>
      </w:tr>
      <w:tr w:rsidR="00F647A0" w:rsidRPr="00317429" w:rsidTr="00CC4FA0">
        <w:trPr>
          <w:trHeight w:val="3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647A0" w:rsidRPr="00317429" w:rsidTr="00CC4FA0">
        <w:trPr>
          <w:trHeight w:val="7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lastRenderedPageBreak/>
              <w:t>2a)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6402/5364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11 821,04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Finanční vypořádání minulých let  - vratka nevyčerpané </w:t>
            </w:r>
            <w:proofErr w:type="gramStart"/>
            <w:r w:rsidRPr="00317429">
              <w:rPr>
                <w:rFonts w:cstheme="minorHAnsi"/>
                <w:color w:val="000000"/>
                <w:sz w:val="24"/>
                <w:szCs w:val="24"/>
              </w:rPr>
              <w:t>části  dotace</w:t>
            </w:r>
            <w:proofErr w:type="gramEnd"/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z MPSV ČR určené na výkon sociální práce v roce 2018</w:t>
            </w:r>
          </w:p>
        </w:tc>
      </w:tr>
      <w:tr w:rsidR="00F647A0" w:rsidRPr="00317429" w:rsidTr="00CC4FA0">
        <w:trPr>
          <w:trHeight w:val="7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2b)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8/8115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11 821,04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Změna krátkodobých peněžních prostředků - zvýšení financování z důvodu vratky dotace do státního rozpočtu</w:t>
            </w:r>
          </w:p>
        </w:tc>
      </w:tr>
      <w:tr w:rsidR="00F647A0" w:rsidRPr="00317429" w:rsidTr="00CC4FA0">
        <w:trPr>
          <w:trHeight w:val="10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3a)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366 067,76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429">
              <w:rPr>
                <w:rFonts w:cstheme="minorHAnsi"/>
                <w:sz w:val="24"/>
                <w:szCs w:val="24"/>
              </w:rPr>
              <w:t xml:space="preserve">Ostatní neinvestiční přijaté transfery ze státního rozpočtu - navýšení dotace na projekt Modernizace  a zvýšení dostupnosti </w:t>
            </w:r>
            <w:proofErr w:type="gramStart"/>
            <w:r w:rsidRPr="00317429">
              <w:rPr>
                <w:rFonts w:cstheme="minorHAnsi"/>
                <w:sz w:val="24"/>
                <w:szCs w:val="24"/>
              </w:rPr>
              <w:t xml:space="preserve">kom. a </w:t>
            </w:r>
            <w:proofErr w:type="spellStart"/>
            <w:r w:rsidRPr="00317429">
              <w:rPr>
                <w:rFonts w:cstheme="minorHAnsi"/>
                <w:sz w:val="24"/>
                <w:szCs w:val="24"/>
              </w:rPr>
              <w:t>inform</w:t>
            </w:r>
            <w:proofErr w:type="spellEnd"/>
            <w:proofErr w:type="gramEnd"/>
            <w:r w:rsidRPr="00317429">
              <w:rPr>
                <w:rFonts w:cstheme="minorHAnsi"/>
                <w:sz w:val="24"/>
                <w:szCs w:val="24"/>
              </w:rPr>
              <w:t>. systémů v B-B přesunem z investiční dotace</w:t>
            </w:r>
          </w:p>
        </w:tc>
      </w:tr>
      <w:tr w:rsidR="00F647A0" w:rsidRPr="00317429" w:rsidTr="00CC4FA0">
        <w:trPr>
          <w:trHeight w:val="108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-366 067,76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429">
              <w:rPr>
                <w:rFonts w:cstheme="minorHAnsi"/>
                <w:sz w:val="24"/>
                <w:szCs w:val="24"/>
              </w:rPr>
              <w:t xml:space="preserve">Ostatní investiční přijaté transfery ze státního rozpočtu - snížení dotace na projekt Modernizace  a zvýšení dostupnosti </w:t>
            </w:r>
            <w:proofErr w:type="gramStart"/>
            <w:r w:rsidRPr="00317429">
              <w:rPr>
                <w:rFonts w:cstheme="minorHAnsi"/>
                <w:sz w:val="24"/>
                <w:szCs w:val="24"/>
              </w:rPr>
              <w:t xml:space="preserve">kom. a </w:t>
            </w:r>
            <w:proofErr w:type="spellStart"/>
            <w:r w:rsidRPr="00317429">
              <w:rPr>
                <w:rFonts w:cstheme="minorHAnsi"/>
                <w:sz w:val="24"/>
                <w:szCs w:val="24"/>
              </w:rPr>
              <w:t>inform</w:t>
            </w:r>
            <w:proofErr w:type="spellEnd"/>
            <w:proofErr w:type="gramEnd"/>
            <w:r w:rsidRPr="00317429">
              <w:rPr>
                <w:rFonts w:cstheme="minorHAnsi"/>
                <w:sz w:val="24"/>
                <w:szCs w:val="24"/>
              </w:rPr>
              <w:t>. systémů v B-B z důvodu přesunu na neinvestiční dotaci</w:t>
            </w:r>
          </w:p>
        </w:tc>
      </w:tr>
      <w:tr w:rsidR="00F647A0" w:rsidRPr="00317429" w:rsidTr="00CC4FA0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4a)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4/4216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41 696,51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429">
              <w:rPr>
                <w:rFonts w:cstheme="minorHAnsi"/>
                <w:sz w:val="24"/>
                <w:szCs w:val="24"/>
              </w:rPr>
              <w:t xml:space="preserve">Ostatní investiční přijaté transfery ze státního rozpočtu - zvýšení dotace na projekt Modernizace  a zvýšení dostupnosti </w:t>
            </w:r>
            <w:proofErr w:type="gramStart"/>
            <w:r w:rsidRPr="00317429">
              <w:rPr>
                <w:rFonts w:cstheme="minorHAnsi"/>
                <w:sz w:val="24"/>
                <w:szCs w:val="24"/>
              </w:rPr>
              <w:t xml:space="preserve">kom. a </w:t>
            </w:r>
            <w:proofErr w:type="spellStart"/>
            <w:r w:rsidRPr="00317429">
              <w:rPr>
                <w:rFonts w:cstheme="minorHAnsi"/>
                <w:sz w:val="24"/>
                <w:szCs w:val="24"/>
              </w:rPr>
              <w:t>inform</w:t>
            </w:r>
            <w:proofErr w:type="spellEnd"/>
            <w:proofErr w:type="gramEnd"/>
            <w:r w:rsidRPr="00317429">
              <w:rPr>
                <w:rFonts w:cstheme="minorHAnsi"/>
                <w:sz w:val="24"/>
                <w:szCs w:val="24"/>
              </w:rPr>
              <w:t xml:space="preserve">. systémů v B-B  </w:t>
            </w:r>
          </w:p>
        </w:tc>
      </w:tr>
      <w:tr w:rsidR="00F647A0" w:rsidRPr="00317429" w:rsidTr="00CC4FA0">
        <w:trPr>
          <w:trHeight w:val="8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4b)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8/8115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41 696,51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Změna krátkodobých peněžních prostředků - příjem doplatku dotace na projekt Modernizace  a zvýšení dostupnosti </w:t>
            </w:r>
            <w:proofErr w:type="gramStart"/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kom. a </w:t>
            </w:r>
            <w:proofErr w:type="spellStart"/>
            <w:r w:rsidRPr="00317429">
              <w:rPr>
                <w:rFonts w:cstheme="minorHAnsi"/>
                <w:color w:val="000000"/>
                <w:sz w:val="24"/>
                <w:szCs w:val="24"/>
              </w:rPr>
              <w:t>inform</w:t>
            </w:r>
            <w:proofErr w:type="spellEnd"/>
            <w:proofErr w:type="gramEnd"/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. systémů v B-B  </w:t>
            </w:r>
          </w:p>
        </w:tc>
      </w:tr>
      <w:tr w:rsidR="00F647A0" w:rsidRPr="00317429" w:rsidTr="00CC4FA0">
        <w:trPr>
          <w:trHeight w:val="3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tř</w:t>
            </w:r>
            <w:proofErr w:type="spellEnd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/položka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647A0" w:rsidRPr="00317429" w:rsidTr="00CC4FA0">
        <w:trPr>
          <w:trHeight w:val="10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5a)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97 438,00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Ostatní neinvestiční přijaté transfery ze státního rozpočtu - navýšení příjmů z důvodu přijetí dotace z MPSV ČR na dofinancování výdajů spojených s výkonem sociální práce  </w:t>
            </w:r>
          </w:p>
        </w:tc>
      </w:tr>
      <w:tr w:rsidR="00F647A0" w:rsidRPr="00317429" w:rsidTr="00CC4FA0">
        <w:trPr>
          <w:trHeight w:val="62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5b)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6171/5011, 5031, 5032, 5139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97 438,00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Činnost místní správy - navýšení běžných výdajů spojených s výkonem sociální práce</w:t>
            </w:r>
          </w:p>
        </w:tc>
      </w:tr>
    </w:tbl>
    <w:p w:rsidR="00F647A0" w:rsidRPr="00317429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F647A0" w:rsidRPr="00317429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sz w:val="24"/>
          <w:szCs w:val="24"/>
        </w:rPr>
      </w:pPr>
    </w:p>
    <w:p w:rsidR="00F647A0" w:rsidRPr="00317429" w:rsidRDefault="00F647A0" w:rsidP="00F647A0">
      <w:pPr>
        <w:pStyle w:val="Zpat"/>
        <w:tabs>
          <w:tab w:val="clear" w:pos="4536"/>
          <w:tab w:val="clear" w:pos="9072"/>
        </w:tabs>
        <w:spacing w:after="120"/>
        <w:ind w:left="360" w:hanging="360"/>
        <w:rPr>
          <w:rFonts w:cstheme="minorHAnsi"/>
          <w:b/>
          <w:bCs/>
          <w:sz w:val="24"/>
          <w:szCs w:val="24"/>
        </w:rPr>
      </w:pPr>
      <w:proofErr w:type="gramStart"/>
      <w:r w:rsidRPr="00317429">
        <w:rPr>
          <w:rFonts w:cstheme="minorHAnsi"/>
          <w:b/>
          <w:bCs/>
          <w:sz w:val="24"/>
          <w:szCs w:val="24"/>
        </w:rPr>
        <w:lastRenderedPageBreak/>
        <w:t>c)   d o p o r u č u j e</w:t>
      </w:r>
      <w:proofErr w:type="gramEnd"/>
    </w:p>
    <w:p w:rsidR="00F647A0" w:rsidRDefault="00F647A0" w:rsidP="00F647A0">
      <w:pPr>
        <w:pStyle w:val="Zpat"/>
        <w:tabs>
          <w:tab w:val="clear" w:pos="4536"/>
          <w:tab w:val="clear" w:pos="9072"/>
        </w:tabs>
        <w:spacing w:after="120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F062F7">
        <w:rPr>
          <w:rFonts w:cstheme="minorHAnsi"/>
          <w:b/>
          <w:bCs/>
          <w:i/>
          <w:sz w:val="24"/>
          <w:szCs w:val="24"/>
        </w:rPr>
        <w:t xml:space="preserve">zastupitelstvu </w:t>
      </w:r>
      <w:proofErr w:type="gramStart"/>
      <w:r w:rsidRPr="00F062F7">
        <w:rPr>
          <w:rFonts w:cstheme="minorHAnsi"/>
          <w:b/>
          <w:bCs/>
          <w:i/>
          <w:sz w:val="24"/>
          <w:szCs w:val="24"/>
        </w:rPr>
        <w:t>města</w:t>
      </w:r>
      <w:r w:rsidRPr="00317429">
        <w:rPr>
          <w:rFonts w:cstheme="minorHAnsi"/>
          <w:bCs/>
          <w:sz w:val="24"/>
          <w:szCs w:val="24"/>
        </w:rPr>
        <w:t xml:space="preserve">  </w:t>
      </w:r>
      <w:r w:rsidRPr="00F062F7">
        <w:rPr>
          <w:rFonts w:cstheme="minorHAnsi"/>
          <w:b/>
          <w:bCs/>
          <w:i/>
          <w:sz w:val="24"/>
          <w:szCs w:val="24"/>
        </w:rPr>
        <w:t>s c h v á l i t</w:t>
      </w:r>
      <w:proofErr w:type="gramEnd"/>
      <w:r w:rsidRPr="00317429">
        <w:rPr>
          <w:rFonts w:cstheme="minorHAnsi"/>
          <w:bCs/>
          <w:i/>
          <w:sz w:val="24"/>
          <w:szCs w:val="24"/>
        </w:rPr>
        <w:t xml:space="preserve">  </w:t>
      </w:r>
    </w:p>
    <w:p w:rsidR="00F647A0" w:rsidRPr="00317429" w:rsidRDefault="00F647A0" w:rsidP="00F647A0">
      <w:pPr>
        <w:pStyle w:val="Zpat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</w:rPr>
      </w:pPr>
      <w:r w:rsidRPr="00317429">
        <w:rPr>
          <w:rFonts w:cstheme="minorHAnsi"/>
          <w:bCs/>
          <w:sz w:val="24"/>
          <w:szCs w:val="24"/>
        </w:rPr>
        <w:t>rozpočtové opatření č. 6/2019, které obsahuje níže uvedené rozpočtové změny:</w:t>
      </w:r>
    </w:p>
    <w:p w:rsidR="00F647A0" w:rsidRPr="00317429" w:rsidRDefault="00F647A0" w:rsidP="00F647A0">
      <w:pPr>
        <w:pStyle w:val="Zpat"/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</w:rPr>
      </w:pPr>
    </w:p>
    <w:tbl>
      <w:tblPr>
        <w:tblW w:w="1062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180"/>
        <w:gridCol w:w="1300"/>
        <w:gridCol w:w="1340"/>
        <w:gridCol w:w="1514"/>
        <w:gridCol w:w="4746"/>
      </w:tblGrid>
      <w:tr w:rsidR="00F647A0" w:rsidRPr="00317429" w:rsidTr="00CC4FA0">
        <w:trPr>
          <w:trHeight w:val="24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</w:t>
            </w:r>
            <w:proofErr w:type="spellEnd"/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Příjmová část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Výdajová část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Předmět rozpočtového opatření č. 6/2018</w:t>
            </w:r>
          </w:p>
        </w:tc>
      </w:tr>
      <w:tr w:rsidR="00F647A0" w:rsidRPr="00317429" w:rsidTr="00CC4FA0">
        <w:trPr>
          <w:trHeight w:val="330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§/položka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Kč</w:t>
            </w: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A0" w:rsidRPr="00317429" w:rsidRDefault="00F647A0" w:rsidP="00CC4FA0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7A0" w:rsidRPr="00317429" w:rsidTr="00CC4FA0">
        <w:trPr>
          <w:trHeight w:val="79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3322/6121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-1 600 000,00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Zachování a obnova kulturních památek - snížení kapitálových výdajů přesunem na běžné výdaje z důvodu pořízení laviček v amfiteátru na hradě</w:t>
            </w:r>
          </w:p>
        </w:tc>
      </w:tr>
      <w:tr w:rsidR="00F647A0" w:rsidRPr="00317429" w:rsidTr="00CC4FA0">
        <w:trPr>
          <w:trHeight w:val="890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3322/5137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647A0" w:rsidRPr="00317429" w:rsidRDefault="00F647A0" w:rsidP="00CC4FA0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7A0" w:rsidRPr="00317429" w:rsidRDefault="00F647A0" w:rsidP="00CC4FA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17429">
              <w:rPr>
                <w:rFonts w:cstheme="minorHAnsi"/>
                <w:color w:val="000000"/>
                <w:sz w:val="24"/>
                <w:szCs w:val="24"/>
              </w:rPr>
              <w:t>Zachování a obnova kulturních památek - zvýšení běžných výdajů přesunem z kapitálových výdajů z důvodu pořízení laviček v amfiteátru na hradě</w:t>
            </w:r>
          </w:p>
        </w:tc>
      </w:tr>
    </w:tbl>
    <w:p w:rsidR="00F647A0" w:rsidRPr="00317429" w:rsidRDefault="00F647A0" w:rsidP="00F647A0">
      <w:pPr>
        <w:pStyle w:val="Zpat"/>
        <w:tabs>
          <w:tab w:val="left" w:pos="708"/>
        </w:tabs>
        <w:ind w:left="360"/>
        <w:jc w:val="both"/>
        <w:rPr>
          <w:rFonts w:cstheme="minorHAnsi"/>
          <w:b/>
          <w:bCs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282/2019</w:t>
      </w:r>
    </w:p>
    <w:p w:rsidR="00F647A0" w:rsidRPr="00F062F7" w:rsidRDefault="00F647A0" w:rsidP="00F647A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100" w:afterAutospacing="1"/>
        <w:jc w:val="center"/>
        <w:rPr>
          <w:rFonts w:cstheme="minorHAnsi"/>
          <w:b/>
          <w:sz w:val="160"/>
          <w:szCs w:val="28"/>
        </w:rPr>
      </w:pPr>
      <w:r w:rsidRPr="00F062F7">
        <w:rPr>
          <w:rFonts w:ascii="Calibri" w:hAnsi="Calibri" w:cs="Calibri"/>
          <w:b/>
          <w:sz w:val="28"/>
          <w:szCs w:val="24"/>
        </w:rPr>
        <w:t>Čerpání rozpočtu města za I. pololetí 2019</w:t>
      </w:r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F647A0" w:rsidRPr="00F062F7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sz w:val="24"/>
        </w:rPr>
        <w:t>z</w:t>
      </w:r>
      <w:r w:rsidRPr="00F062F7">
        <w:rPr>
          <w:rFonts w:cstheme="minorHAnsi"/>
          <w:sz w:val="24"/>
        </w:rPr>
        <w:t>právu o plnění rozpočtu Města Brumov-Bylnice k 30. 6. 2019, kterou za finanční odbor městského úřadu předkládá vedoucí</w:t>
      </w:r>
      <w:r>
        <w:rPr>
          <w:rFonts w:cstheme="minorHAnsi"/>
          <w:sz w:val="24"/>
        </w:rPr>
        <w:t xml:space="preserve"> finančního odboru, (blíže viz </w:t>
      </w:r>
      <w:r w:rsidRPr="00F062F7">
        <w:rPr>
          <w:rFonts w:cstheme="minorHAnsi"/>
          <w:sz w:val="24"/>
        </w:rPr>
        <w:t>příloha – uvedená zpráva je nedílnou součástí zápisu).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283/2019</w:t>
      </w:r>
    </w:p>
    <w:p w:rsidR="00F647A0" w:rsidRPr="00F062F7" w:rsidRDefault="00F647A0" w:rsidP="00F647A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100" w:afterAutospacing="1"/>
        <w:jc w:val="center"/>
        <w:rPr>
          <w:rFonts w:cstheme="minorHAnsi"/>
          <w:b/>
          <w:sz w:val="180"/>
          <w:szCs w:val="28"/>
        </w:rPr>
      </w:pPr>
      <w:proofErr w:type="spellStart"/>
      <w:r w:rsidRPr="00F062F7">
        <w:rPr>
          <w:rFonts w:ascii="Calibri" w:hAnsi="Calibri" w:cs="Calibri"/>
          <w:b/>
          <w:sz w:val="28"/>
        </w:rPr>
        <w:t>Mezitimní</w:t>
      </w:r>
      <w:proofErr w:type="spellEnd"/>
      <w:r w:rsidRPr="00F062F7">
        <w:rPr>
          <w:rFonts w:ascii="Calibri" w:hAnsi="Calibri" w:cs="Calibri"/>
          <w:b/>
          <w:sz w:val="28"/>
        </w:rPr>
        <w:t xml:space="preserve"> účetní závěrka Města B-B k </w:t>
      </w:r>
      <w:proofErr w:type="gramStart"/>
      <w:r w:rsidRPr="00F062F7">
        <w:rPr>
          <w:rFonts w:ascii="Calibri" w:hAnsi="Calibri" w:cs="Calibri"/>
          <w:b/>
          <w:sz w:val="28"/>
        </w:rPr>
        <w:t>30.06.2019</w:t>
      </w:r>
      <w:proofErr w:type="gramEnd"/>
    </w:p>
    <w:p w:rsidR="00F647A0" w:rsidRPr="00A9684D" w:rsidRDefault="00F647A0" w:rsidP="00F647A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F647A0" w:rsidRPr="00F062F7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 xml:space="preserve">a)   b e r e   n </w:t>
      </w:r>
      <w:r w:rsidRPr="00F062F7">
        <w:rPr>
          <w:rFonts w:cstheme="minorHAnsi"/>
          <w:b/>
          <w:bCs/>
          <w:sz w:val="24"/>
          <w:szCs w:val="24"/>
        </w:rPr>
        <w:t>a   v ě d o m í</w:t>
      </w:r>
    </w:p>
    <w:p w:rsidR="00F647A0" w:rsidRPr="00F062F7" w:rsidRDefault="00F647A0" w:rsidP="00F647A0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062F7">
        <w:rPr>
          <w:rFonts w:cstheme="minorHAnsi"/>
          <w:sz w:val="24"/>
          <w:szCs w:val="24"/>
        </w:rPr>
        <w:t>mezitímní účetní závěrku Města Brumov-Bylnice, H. Synkové 942, IČ: 00283819, 763 31 Brumov-Bylnice k 30. 6. 2019 s výsledkem hospodaření 17 138 324 Kč (blíže viz přílohy – výkazy: rozvaha, výsledovka a informativní zpráva jsou nedílnou součástí zápisu)</w:t>
      </w:r>
      <w:r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284/2019</w:t>
      </w:r>
    </w:p>
    <w:p w:rsidR="00F647A0" w:rsidRPr="00056E37" w:rsidRDefault="00F647A0" w:rsidP="00F647A0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>Základní škola</w:t>
      </w:r>
      <w:r w:rsidRPr="0095077F">
        <w:rPr>
          <w:rFonts w:ascii="Calibri" w:hAnsi="Calibri" w:cs="Calibri"/>
          <w:b/>
          <w:sz w:val="28"/>
          <w:szCs w:val="28"/>
        </w:rPr>
        <w:t xml:space="preserve"> B-B</w:t>
      </w:r>
      <w:r>
        <w:rPr>
          <w:rFonts w:ascii="Calibri" w:hAnsi="Calibri" w:cs="Calibri"/>
          <w:b/>
          <w:sz w:val="28"/>
          <w:szCs w:val="28"/>
        </w:rPr>
        <w:t xml:space="preserve"> k </w:t>
      </w:r>
      <w:proofErr w:type="gramStart"/>
      <w:r>
        <w:rPr>
          <w:rFonts w:ascii="Calibri" w:hAnsi="Calibri" w:cs="Calibri"/>
          <w:b/>
          <w:sz w:val="28"/>
          <w:szCs w:val="28"/>
        </w:rPr>
        <w:t>30.06.2019</w:t>
      </w:r>
      <w:proofErr w:type="gramEnd"/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6906EE" w:rsidRDefault="00F647A0" w:rsidP="00F647A0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>mezitímní účetní závěrku příspěvkové organizace Základní škola Brumov-Bylnice, okres Zlín, Družba 1</w:t>
      </w:r>
      <w:r>
        <w:rPr>
          <w:rFonts w:cstheme="minorHAnsi"/>
          <w:sz w:val="24"/>
          <w:szCs w:val="24"/>
        </w:rPr>
        <w:t>1</w:t>
      </w:r>
      <w:r w:rsidRPr="006906EE">
        <w:rPr>
          <w:rFonts w:cstheme="minorHAnsi"/>
          <w:sz w:val="24"/>
          <w:szCs w:val="24"/>
        </w:rPr>
        <w:t>78, 763 31 Brumov-Byl</w:t>
      </w:r>
      <w:r>
        <w:rPr>
          <w:rFonts w:cstheme="minorHAnsi"/>
          <w:sz w:val="24"/>
          <w:szCs w:val="24"/>
        </w:rPr>
        <w:t>nice, IČO: 70877718 s kladným</w:t>
      </w:r>
      <w:r w:rsidRPr="006906EE">
        <w:rPr>
          <w:rFonts w:cstheme="minorHAnsi"/>
          <w:sz w:val="24"/>
          <w:szCs w:val="24"/>
        </w:rPr>
        <w:t> výsledkem hospodaření ve výši </w:t>
      </w:r>
      <w:r>
        <w:rPr>
          <w:rFonts w:cstheme="minorHAnsi"/>
          <w:sz w:val="24"/>
          <w:szCs w:val="24"/>
        </w:rPr>
        <w:t xml:space="preserve">151 239 </w:t>
      </w:r>
      <w:r w:rsidRPr="006906EE">
        <w:rPr>
          <w:rFonts w:cstheme="minorHAnsi"/>
          <w:sz w:val="24"/>
          <w:szCs w:val="24"/>
        </w:rPr>
        <w:t>Kč (blíže viz přílohy – rozvaha, výsledovka, informativní zpráva – je nedílnou sou</w:t>
      </w:r>
      <w:r>
        <w:rPr>
          <w:rFonts w:cstheme="minorHAnsi"/>
          <w:sz w:val="24"/>
          <w:szCs w:val="24"/>
        </w:rPr>
        <w:t>částí zápisu) k </w:t>
      </w:r>
      <w:proofErr w:type="gramStart"/>
      <w:r>
        <w:rPr>
          <w:rFonts w:cstheme="minorHAnsi"/>
          <w:sz w:val="24"/>
          <w:szCs w:val="24"/>
        </w:rPr>
        <w:t>30.06.</w:t>
      </w:r>
      <w:r w:rsidRPr="006906EE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9</w:t>
      </w:r>
      <w:proofErr w:type="gramEnd"/>
      <w:r w:rsidRPr="006906EE"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285/2019</w:t>
      </w:r>
    </w:p>
    <w:p w:rsidR="00F647A0" w:rsidRPr="00EE0E2E" w:rsidRDefault="00F647A0" w:rsidP="00F647A0">
      <w:pPr>
        <w:pStyle w:val="Prosttext"/>
        <w:jc w:val="center"/>
        <w:rPr>
          <w:rFonts w:ascii="Calibri" w:hAnsi="Calibri" w:cs="Calibri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>Mateřská škola</w:t>
      </w:r>
      <w:r w:rsidRPr="0095077F">
        <w:rPr>
          <w:rFonts w:ascii="Calibri" w:hAnsi="Calibri" w:cs="Calibri"/>
          <w:b/>
          <w:sz w:val="28"/>
          <w:szCs w:val="28"/>
        </w:rPr>
        <w:t xml:space="preserve"> B-B</w:t>
      </w:r>
      <w:r>
        <w:rPr>
          <w:rFonts w:ascii="Calibri" w:hAnsi="Calibri" w:cs="Calibri"/>
          <w:b/>
          <w:sz w:val="28"/>
          <w:szCs w:val="28"/>
        </w:rPr>
        <w:t xml:space="preserve"> k </w:t>
      </w:r>
      <w:proofErr w:type="gramStart"/>
      <w:r>
        <w:rPr>
          <w:rFonts w:ascii="Calibri" w:hAnsi="Calibri" w:cs="Calibri"/>
          <w:b/>
          <w:sz w:val="28"/>
          <w:szCs w:val="28"/>
        </w:rPr>
        <w:t>30.06.2019</w:t>
      </w:r>
      <w:proofErr w:type="gramEnd"/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6906EE" w:rsidRDefault="00F647A0" w:rsidP="00F647A0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 xml:space="preserve">mezitímní účetní závěrku příspěvkové organizace </w:t>
      </w:r>
      <w:r>
        <w:rPr>
          <w:rFonts w:cstheme="minorHAnsi"/>
          <w:sz w:val="24"/>
          <w:szCs w:val="24"/>
        </w:rPr>
        <w:t>Mateřská</w:t>
      </w:r>
      <w:r w:rsidRPr="006906EE">
        <w:rPr>
          <w:rFonts w:cstheme="minorHAnsi"/>
          <w:sz w:val="24"/>
          <w:szCs w:val="24"/>
        </w:rPr>
        <w:t xml:space="preserve"> škola Brumov-Bylnice, okres Zlín, Družba 1</w:t>
      </w:r>
      <w:r>
        <w:rPr>
          <w:rFonts w:cstheme="minorHAnsi"/>
          <w:sz w:val="24"/>
          <w:szCs w:val="24"/>
        </w:rPr>
        <w:t>212</w:t>
      </w:r>
      <w:r w:rsidRPr="006906EE">
        <w:rPr>
          <w:rFonts w:cstheme="minorHAnsi"/>
          <w:sz w:val="24"/>
          <w:szCs w:val="24"/>
        </w:rPr>
        <w:t>, 763 31 Brumov-Byl</w:t>
      </w:r>
      <w:r>
        <w:rPr>
          <w:rFonts w:cstheme="minorHAnsi"/>
          <w:sz w:val="24"/>
          <w:szCs w:val="24"/>
        </w:rPr>
        <w:t xml:space="preserve">nice, IČO: </w:t>
      </w:r>
      <w:r w:rsidRPr="00187063">
        <w:rPr>
          <w:rFonts w:cstheme="minorHAnsi"/>
          <w:sz w:val="24"/>
          <w:szCs w:val="24"/>
        </w:rPr>
        <w:t xml:space="preserve">75021960 s kladným </w:t>
      </w:r>
      <w:r>
        <w:rPr>
          <w:rFonts w:cstheme="minorHAnsi"/>
          <w:sz w:val="24"/>
          <w:szCs w:val="24"/>
        </w:rPr>
        <w:t xml:space="preserve">výsledkem </w:t>
      </w:r>
      <w:r w:rsidRPr="00187063">
        <w:rPr>
          <w:rFonts w:cstheme="minorHAnsi"/>
          <w:sz w:val="24"/>
          <w:szCs w:val="24"/>
        </w:rPr>
        <w:t>hospodaření ve výši  292</w:t>
      </w:r>
      <w:r>
        <w:rPr>
          <w:rFonts w:cstheme="minorHAnsi"/>
          <w:sz w:val="24"/>
          <w:szCs w:val="24"/>
        </w:rPr>
        <w:t> </w:t>
      </w:r>
      <w:r w:rsidRPr="00187063">
        <w:rPr>
          <w:rFonts w:cstheme="minorHAnsi"/>
          <w:sz w:val="24"/>
          <w:szCs w:val="24"/>
        </w:rPr>
        <w:t xml:space="preserve">460 </w:t>
      </w:r>
      <w:r w:rsidRPr="006906EE">
        <w:rPr>
          <w:rFonts w:cstheme="minorHAnsi"/>
          <w:sz w:val="24"/>
          <w:szCs w:val="24"/>
        </w:rPr>
        <w:t>Kč (blíže viz přílohy – rozvaha, výsledovka, informativní zpráva – je nedílnou sou</w:t>
      </w:r>
      <w:r>
        <w:rPr>
          <w:rFonts w:cstheme="minorHAnsi"/>
          <w:sz w:val="24"/>
          <w:szCs w:val="24"/>
        </w:rPr>
        <w:t>částí zápisu) k </w:t>
      </w:r>
      <w:proofErr w:type="gramStart"/>
      <w:r>
        <w:rPr>
          <w:rFonts w:cstheme="minorHAnsi"/>
          <w:sz w:val="24"/>
          <w:szCs w:val="24"/>
        </w:rPr>
        <w:t>30.06.</w:t>
      </w:r>
      <w:r w:rsidRPr="006906EE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9</w:t>
      </w:r>
      <w:proofErr w:type="gramEnd"/>
      <w:r w:rsidRPr="006906EE"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Pr="00F062F7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286/2019</w:t>
      </w:r>
    </w:p>
    <w:p w:rsidR="00F647A0" w:rsidRPr="00EE0E2E" w:rsidRDefault="00F647A0" w:rsidP="00F647A0">
      <w:pPr>
        <w:pStyle w:val="Prosttext"/>
        <w:jc w:val="center"/>
        <w:rPr>
          <w:rFonts w:ascii="Calibri" w:hAnsi="Calibri" w:cs="Calibri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 xml:space="preserve">Dům dětí a mládeže </w:t>
      </w:r>
      <w:r w:rsidRPr="0095077F">
        <w:rPr>
          <w:rFonts w:ascii="Calibri" w:hAnsi="Calibri" w:cs="Calibri"/>
          <w:b/>
          <w:sz w:val="28"/>
          <w:szCs w:val="28"/>
        </w:rPr>
        <w:t>B-B</w:t>
      </w:r>
      <w:r>
        <w:rPr>
          <w:rFonts w:ascii="Calibri" w:hAnsi="Calibri" w:cs="Calibri"/>
          <w:b/>
          <w:sz w:val="28"/>
          <w:szCs w:val="28"/>
        </w:rPr>
        <w:t xml:space="preserve"> k </w:t>
      </w:r>
      <w:proofErr w:type="gramStart"/>
      <w:r>
        <w:rPr>
          <w:rFonts w:ascii="Calibri" w:hAnsi="Calibri" w:cs="Calibri"/>
          <w:b/>
          <w:sz w:val="28"/>
          <w:szCs w:val="28"/>
        </w:rPr>
        <w:t>30.06.2019</w:t>
      </w:r>
      <w:proofErr w:type="gramEnd"/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6906EE" w:rsidRDefault="00F647A0" w:rsidP="00F647A0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 xml:space="preserve">mezitímní účetní závěrku příspěvkové organizace </w:t>
      </w:r>
      <w:r w:rsidRPr="00187063">
        <w:rPr>
          <w:rFonts w:cstheme="minorHAnsi"/>
          <w:sz w:val="24"/>
          <w:szCs w:val="24"/>
        </w:rPr>
        <w:t>Dům dětí a mládeže Brumov-Bylnice, okres Zlín, Mýto 184, 763 31 Brumov-Bylnice, IČO: 74043220 s kladným výsledkem  hospodaření ve výši  53 170 K</w:t>
      </w:r>
      <w:r>
        <w:rPr>
          <w:rFonts w:cstheme="minorHAnsi"/>
          <w:sz w:val="24"/>
          <w:szCs w:val="24"/>
        </w:rPr>
        <w:t>č</w:t>
      </w:r>
      <w:r w:rsidRPr="006906EE">
        <w:rPr>
          <w:rFonts w:cstheme="minorHAnsi"/>
          <w:sz w:val="24"/>
          <w:szCs w:val="24"/>
        </w:rPr>
        <w:t xml:space="preserve"> (blíže viz přílohy – rozvaha, výsledovka, informativní zpráva – je nedílnou sou</w:t>
      </w:r>
      <w:r>
        <w:rPr>
          <w:rFonts w:cstheme="minorHAnsi"/>
          <w:sz w:val="24"/>
          <w:szCs w:val="24"/>
        </w:rPr>
        <w:t>částí zápisu) k </w:t>
      </w:r>
      <w:proofErr w:type="gramStart"/>
      <w:r>
        <w:rPr>
          <w:rFonts w:cstheme="minorHAnsi"/>
          <w:sz w:val="24"/>
          <w:szCs w:val="24"/>
        </w:rPr>
        <w:t>30.06.</w:t>
      </w:r>
      <w:r w:rsidRPr="006906EE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9</w:t>
      </w:r>
      <w:proofErr w:type="gramEnd"/>
      <w:r w:rsidRPr="006906EE"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F062F7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287/2019</w:t>
      </w:r>
    </w:p>
    <w:p w:rsidR="00F647A0" w:rsidRPr="00EE0E2E" w:rsidRDefault="00F647A0" w:rsidP="00F647A0">
      <w:pPr>
        <w:pStyle w:val="Prosttext"/>
        <w:jc w:val="center"/>
        <w:rPr>
          <w:rFonts w:ascii="Calibri" w:hAnsi="Calibri" w:cs="Calibri"/>
          <w:b/>
          <w:sz w:val="28"/>
          <w:szCs w:val="28"/>
        </w:rPr>
      </w:pPr>
      <w:r w:rsidRPr="00056E37">
        <w:rPr>
          <w:rFonts w:ascii="Calibri" w:hAnsi="Calibri" w:cs="Calibri"/>
          <w:b/>
          <w:sz w:val="28"/>
          <w:szCs w:val="28"/>
        </w:rPr>
        <w:t xml:space="preserve">Mezitímní účetní závěrka PO – </w:t>
      </w:r>
      <w:r>
        <w:rPr>
          <w:rFonts w:ascii="Calibri" w:hAnsi="Calibri" w:cs="Calibri"/>
          <w:b/>
          <w:sz w:val="28"/>
          <w:szCs w:val="28"/>
        </w:rPr>
        <w:t xml:space="preserve">Služby města </w:t>
      </w:r>
      <w:r w:rsidRPr="0095077F">
        <w:rPr>
          <w:rFonts w:ascii="Calibri" w:hAnsi="Calibri" w:cs="Calibri"/>
          <w:b/>
          <w:sz w:val="28"/>
          <w:szCs w:val="28"/>
        </w:rPr>
        <w:t>B-B</w:t>
      </w:r>
      <w:r>
        <w:rPr>
          <w:rFonts w:ascii="Calibri" w:hAnsi="Calibri" w:cs="Calibri"/>
          <w:b/>
          <w:sz w:val="28"/>
          <w:szCs w:val="28"/>
        </w:rPr>
        <w:t xml:space="preserve"> k </w:t>
      </w:r>
      <w:proofErr w:type="gramStart"/>
      <w:r>
        <w:rPr>
          <w:rFonts w:ascii="Calibri" w:hAnsi="Calibri" w:cs="Calibri"/>
          <w:b/>
          <w:sz w:val="28"/>
          <w:szCs w:val="28"/>
        </w:rPr>
        <w:t>30.06.2019</w:t>
      </w:r>
      <w:proofErr w:type="gramEnd"/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tabs>
          <w:tab w:val="left" w:pos="1245"/>
        </w:tabs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6906EE" w:rsidRDefault="00F647A0" w:rsidP="00F647A0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 xml:space="preserve">mezitímní účetní závěrku příspěvkové organizace </w:t>
      </w:r>
      <w:r w:rsidRPr="00187063">
        <w:rPr>
          <w:rFonts w:cstheme="minorHAnsi"/>
          <w:sz w:val="24"/>
          <w:szCs w:val="24"/>
        </w:rPr>
        <w:t>Služby města Brumov-Bylnice, okres Zlín, ul. Mýto čp. 461, 763 31 Brumov-Bylnice, IČO: s kladným výsledkem  hospodaření  ve výši  740 695 Kč</w:t>
      </w:r>
      <w:r w:rsidRPr="006906EE">
        <w:rPr>
          <w:rFonts w:cstheme="minorHAnsi"/>
          <w:sz w:val="24"/>
          <w:szCs w:val="24"/>
        </w:rPr>
        <w:t xml:space="preserve"> (blíže viz přílohy – rozvaha, výsledovka, informativní zpráva – je nedílnou sou</w:t>
      </w:r>
      <w:r>
        <w:rPr>
          <w:rFonts w:cstheme="minorHAnsi"/>
          <w:sz w:val="24"/>
          <w:szCs w:val="24"/>
        </w:rPr>
        <w:t>částí zápisu) k </w:t>
      </w:r>
      <w:proofErr w:type="gramStart"/>
      <w:r>
        <w:rPr>
          <w:rFonts w:cstheme="minorHAnsi"/>
          <w:sz w:val="24"/>
          <w:szCs w:val="24"/>
        </w:rPr>
        <w:t>30.06.</w:t>
      </w:r>
      <w:r w:rsidRPr="006906EE">
        <w:rPr>
          <w:rFonts w:cstheme="minorHAnsi"/>
          <w:sz w:val="24"/>
          <w:szCs w:val="24"/>
        </w:rPr>
        <w:t>201</w:t>
      </w:r>
      <w:r>
        <w:rPr>
          <w:rFonts w:cstheme="minorHAnsi"/>
          <w:sz w:val="24"/>
          <w:szCs w:val="24"/>
        </w:rPr>
        <w:t>9</w:t>
      </w:r>
      <w:proofErr w:type="gramEnd"/>
      <w:r w:rsidRPr="006906EE"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288/2019</w:t>
      </w:r>
    </w:p>
    <w:p w:rsidR="00F647A0" w:rsidRPr="00EE0E2E" w:rsidRDefault="00F647A0" w:rsidP="00F647A0">
      <w:pPr>
        <w:pStyle w:val="Prosttext"/>
        <w:jc w:val="center"/>
        <w:rPr>
          <w:rFonts w:ascii="Calibri" w:hAnsi="Calibri" w:cs="Calibri"/>
          <w:b/>
          <w:sz w:val="32"/>
          <w:szCs w:val="28"/>
        </w:rPr>
      </w:pPr>
      <w:r w:rsidRPr="00EE0E2E">
        <w:rPr>
          <w:rFonts w:ascii="Calibri" w:hAnsi="Calibri" w:cs="Calibri"/>
          <w:b/>
          <w:sz w:val="28"/>
          <w:szCs w:val="24"/>
        </w:rPr>
        <w:t>Souhlas zřizovatele s čerpáním úvěru na předfinancování projektu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9A382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9A3829">
        <w:rPr>
          <w:rFonts w:cstheme="minorHAnsi"/>
          <w:sz w:val="24"/>
          <w:szCs w:val="24"/>
        </w:rPr>
        <w:t>písemnou žádo</w:t>
      </w:r>
      <w:r>
        <w:rPr>
          <w:rFonts w:cstheme="minorHAnsi"/>
          <w:sz w:val="24"/>
          <w:szCs w:val="24"/>
        </w:rPr>
        <w:t xml:space="preserve">st ředitele Základní školy Brumov-Bylnice, příspěvková organizace, okres Zlín, o souhlas s čerpáním úvěru na předfinancování projektu IROP pod názvem Objevujeme svět kolem nás, </w:t>
      </w:r>
      <w:proofErr w:type="spellStart"/>
      <w:r>
        <w:rPr>
          <w:rFonts w:cstheme="minorHAnsi"/>
          <w:sz w:val="24"/>
          <w:szCs w:val="24"/>
        </w:rPr>
        <w:t>reg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č.</w:t>
      </w:r>
      <w:proofErr w:type="gramEnd"/>
      <w:r>
        <w:rPr>
          <w:rFonts w:cstheme="minorHAnsi"/>
          <w:sz w:val="24"/>
          <w:szCs w:val="24"/>
        </w:rPr>
        <w:t xml:space="preserve"> projektu CZ.06.2.67/0.0/0.0/16_063/0004027 (blíže viz příloha – písemná žádost je nedílnou součástí zápisu)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u k l á d á</w:t>
      </w:r>
      <w:proofErr w:type="gramEnd"/>
    </w:p>
    <w:p w:rsidR="00F647A0" w:rsidRPr="009A382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řediteli Základní školy Brumov-Bylnice, příspěvková organizace, okres Zlín, předložit před schválením čerpání úvěru návrh smlouvy na čerpání úvěru s konkrétní bankou.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289/2019</w:t>
      </w:r>
    </w:p>
    <w:p w:rsidR="00F647A0" w:rsidRPr="009A3829" w:rsidRDefault="00F647A0" w:rsidP="00F647A0">
      <w:pPr>
        <w:pStyle w:val="Prosttext"/>
        <w:jc w:val="center"/>
        <w:rPr>
          <w:rFonts w:ascii="Calibri" w:hAnsi="Calibri" w:cs="Calibri"/>
          <w:b/>
          <w:sz w:val="32"/>
          <w:szCs w:val="28"/>
        </w:rPr>
      </w:pPr>
      <w:r w:rsidRPr="009A3829">
        <w:rPr>
          <w:rFonts w:ascii="Calibri" w:hAnsi="Calibri" w:cs="Calibri"/>
          <w:b/>
          <w:sz w:val="28"/>
          <w:szCs w:val="24"/>
        </w:rPr>
        <w:t>Souhlas zřizovatele s čerpáním investičního fondu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8443CE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9A3829">
        <w:rPr>
          <w:rFonts w:cstheme="minorHAnsi"/>
          <w:sz w:val="24"/>
          <w:szCs w:val="24"/>
        </w:rPr>
        <w:t>písemnou žádo</w:t>
      </w:r>
      <w:r>
        <w:rPr>
          <w:rFonts w:cstheme="minorHAnsi"/>
          <w:sz w:val="24"/>
          <w:szCs w:val="24"/>
        </w:rPr>
        <w:t>st ředitele Základní školy Brumov-Bylnice, příspěvková organizace, okres Zlín, o souhlas s čerpáním investičního fondu na technické zhodnocení jazykové učebny (blíže viz příloha – písemná žádost je nedílnou součástí zápisu)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o u h l a s í</w:t>
      </w:r>
      <w:proofErr w:type="gramEnd"/>
    </w:p>
    <w:p w:rsidR="00F647A0" w:rsidRPr="008443CE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 čerpáním investičního fondu na technické zhodnocení jazykové učebny, v předloženém znění.</w:t>
      </w:r>
    </w:p>
    <w:p w:rsidR="00F647A0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F647A0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290/2019</w:t>
      </w:r>
    </w:p>
    <w:p w:rsidR="00F647A0" w:rsidRPr="008443CE" w:rsidRDefault="00F647A0" w:rsidP="00F647A0">
      <w:pPr>
        <w:pStyle w:val="Prosttext"/>
        <w:jc w:val="center"/>
        <w:rPr>
          <w:rFonts w:ascii="Calibri" w:hAnsi="Calibri" w:cs="Calibri"/>
          <w:b/>
          <w:sz w:val="36"/>
          <w:szCs w:val="28"/>
        </w:rPr>
      </w:pPr>
      <w:r w:rsidRPr="008443CE">
        <w:rPr>
          <w:rFonts w:ascii="Calibri" w:hAnsi="Calibri" w:cs="Calibri"/>
          <w:b/>
          <w:sz w:val="28"/>
        </w:rPr>
        <w:t>Žádost o poskytnutí individuální dotace SDH Bylnice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7741F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písemnou žádost SDH Bylnice, Mýto 463, 763 31, Brumov-Bylnice o poskytnutí individuální dotace z rozpočtu Města Brumov-Bylnice na nákup pohárů a medailí na sportovní soutěž mladých hasičů (blíže viz příloha – žádost je nedílnou součástí zápisu),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n e s c h v a l u j e</w:t>
      </w:r>
      <w:proofErr w:type="gramEnd"/>
    </w:p>
    <w:p w:rsidR="00F647A0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7741F9">
        <w:rPr>
          <w:rFonts w:cstheme="minorHAnsi"/>
          <w:sz w:val="24"/>
          <w:szCs w:val="24"/>
        </w:rPr>
        <w:t>poskytnutí dotace z důvodu toho, že tato akce byla již podpořena z rozpočtu Sportovní komise při Radě města Brumov-Bylnice.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291/2019</w:t>
      </w:r>
    </w:p>
    <w:p w:rsidR="00F647A0" w:rsidRPr="007741F9" w:rsidRDefault="00F647A0" w:rsidP="00F647A0">
      <w:pPr>
        <w:pStyle w:val="Prosttext"/>
        <w:jc w:val="center"/>
        <w:rPr>
          <w:rFonts w:ascii="Calibri" w:hAnsi="Calibri" w:cs="Calibri"/>
          <w:b/>
          <w:sz w:val="40"/>
          <w:szCs w:val="28"/>
        </w:rPr>
      </w:pPr>
      <w:r w:rsidRPr="007741F9">
        <w:rPr>
          <w:rFonts w:ascii="Calibri" w:hAnsi="Calibri" w:cs="Calibri"/>
          <w:b/>
          <w:sz w:val="28"/>
        </w:rPr>
        <w:t xml:space="preserve">Dohoda o společném postupu přípravy a realizace stavby </w:t>
      </w:r>
      <w:r w:rsidRPr="007741F9">
        <w:rPr>
          <w:rFonts w:ascii="Calibri" w:hAnsi="Calibri" w:cs="Calibri"/>
          <w:b/>
          <w:i/>
          <w:sz w:val="28"/>
        </w:rPr>
        <w:t>„Silnice III/05751: Sidonie“ (chodník Sidonie)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7741F9" w:rsidRDefault="00F647A0" w:rsidP="00F647A0">
      <w:pPr>
        <w:pStyle w:val="Odstavecseseznamem"/>
        <w:numPr>
          <w:ilvl w:val="0"/>
          <w:numId w:val="5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7741F9">
        <w:rPr>
          <w:rFonts w:cstheme="minorHAnsi"/>
          <w:sz w:val="24"/>
          <w:szCs w:val="24"/>
        </w:rPr>
        <w:t xml:space="preserve">informaci starosty o dohodě s Ředitelstvím silnic Zlínského kraje, příspěvkovou organizací, (dále jen ŘSZK) o společném postupu přípravy a realizace stavby </w:t>
      </w:r>
      <w:r w:rsidRPr="007741F9">
        <w:rPr>
          <w:rFonts w:cstheme="minorHAnsi"/>
          <w:i/>
          <w:sz w:val="24"/>
          <w:szCs w:val="24"/>
        </w:rPr>
        <w:t>„Silnice III/50571: Sidonie“</w:t>
      </w:r>
      <w:r w:rsidRPr="007741F9">
        <w:rPr>
          <w:rFonts w:cstheme="minorHAnsi"/>
          <w:sz w:val="24"/>
          <w:szCs w:val="24"/>
        </w:rPr>
        <w:t xml:space="preserve"> - blíže viz příloha </w:t>
      </w:r>
      <w:r w:rsidRPr="007741F9">
        <w:rPr>
          <w:rFonts w:cstheme="minorHAnsi"/>
          <w:i/>
          <w:sz w:val="24"/>
          <w:szCs w:val="24"/>
        </w:rPr>
        <w:t>(návrh dohody č. SML/0524/19 je nedílnou součástí zápisu)</w:t>
      </w:r>
      <w:r w:rsidRPr="007741F9">
        <w:rPr>
          <w:rFonts w:cstheme="minorHAnsi"/>
          <w:sz w:val="24"/>
          <w:szCs w:val="24"/>
        </w:rPr>
        <w:t xml:space="preserve">, </w:t>
      </w:r>
    </w:p>
    <w:p w:rsidR="00F647A0" w:rsidRPr="007741F9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r w:rsidRPr="007741F9">
        <w:rPr>
          <w:rFonts w:cstheme="minorHAnsi"/>
          <w:b/>
          <w:sz w:val="24"/>
          <w:szCs w:val="24"/>
        </w:rPr>
        <w:t xml:space="preserve">b) </w:t>
      </w:r>
      <w:r w:rsidRPr="007741F9">
        <w:rPr>
          <w:rFonts w:cstheme="minorHAnsi"/>
          <w:b/>
          <w:sz w:val="24"/>
          <w:szCs w:val="24"/>
        </w:rPr>
        <w:tab/>
        <w:t>s c h v a l u j e</w:t>
      </w:r>
    </w:p>
    <w:p w:rsidR="00F647A0" w:rsidRPr="007741F9" w:rsidRDefault="00F647A0" w:rsidP="00F647A0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7741F9">
        <w:rPr>
          <w:rFonts w:cstheme="minorHAnsi"/>
          <w:sz w:val="24"/>
          <w:szCs w:val="24"/>
        </w:rPr>
        <w:t xml:space="preserve">návrh Dohody o společném postupu přípravy a realizace stavby </w:t>
      </w:r>
      <w:r w:rsidRPr="007741F9">
        <w:rPr>
          <w:rFonts w:cstheme="minorHAnsi"/>
          <w:i/>
          <w:sz w:val="24"/>
          <w:szCs w:val="24"/>
        </w:rPr>
        <w:t xml:space="preserve">„Silnice III/50571: Sidonie“ </w:t>
      </w:r>
      <w:r w:rsidRPr="007741F9">
        <w:rPr>
          <w:rFonts w:cstheme="minorHAnsi"/>
          <w:sz w:val="24"/>
          <w:szCs w:val="24"/>
        </w:rPr>
        <w:t xml:space="preserve">s Ředitelstvím silnic Zlínského kraje, příspěvkovou organizací, IČ: 70934860, se sídlem K majáku 5001, </w:t>
      </w:r>
      <w:proofErr w:type="gramStart"/>
      <w:r w:rsidRPr="007741F9">
        <w:rPr>
          <w:rFonts w:cstheme="minorHAnsi"/>
          <w:sz w:val="24"/>
          <w:szCs w:val="24"/>
        </w:rPr>
        <w:t>761 23  Zlín</w:t>
      </w:r>
      <w:proofErr w:type="gramEnd"/>
      <w:r w:rsidRPr="007741F9">
        <w:rPr>
          <w:rFonts w:cstheme="minorHAnsi"/>
          <w:sz w:val="24"/>
          <w:szCs w:val="24"/>
        </w:rPr>
        <w:t>, č. SML/0524/19 v předloženém znění;</w:t>
      </w:r>
    </w:p>
    <w:p w:rsidR="00F647A0" w:rsidRPr="007741F9" w:rsidRDefault="00F647A0" w:rsidP="00F647A0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7741F9">
        <w:rPr>
          <w:rFonts w:cstheme="minorHAnsi"/>
          <w:b/>
          <w:sz w:val="24"/>
          <w:szCs w:val="24"/>
        </w:rPr>
        <w:t>c)</w:t>
      </w:r>
      <w:r w:rsidRPr="007741F9">
        <w:rPr>
          <w:rFonts w:cstheme="minorHAnsi"/>
          <w:b/>
          <w:sz w:val="24"/>
          <w:szCs w:val="24"/>
        </w:rPr>
        <w:tab/>
        <w:t>u k l á d á</w:t>
      </w:r>
    </w:p>
    <w:p w:rsidR="00F647A0" w:rsidRPr="007741F9" w:rsidRDefault="00F647A0" w:rsidP="00F647A0">
      <w:pPr>
        <w:spacing w:before="120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7741F9">
        <w:rPr>
          <w:rFonts w:cstheme="minorHAnsi"/>
          <w:b/>
          <w:i/>
          <w:sz w:val="24"/>
          <w:szCs w:val="24"/>
        </w:rPr>
        <w:t>starostovi města</w:t>
      </w:r>
    </w:p>
    <w:p w:rsidR="00F647A0" w:rsidRPr="007741F9" w:rsidRDefault="00F647A0" w:rsidP="00F647A0">
      <w:pPr>
        <w:pStyle w:val="Odstavecseseznamem"/>
        <w:numPr>
          <w:ilvl w:val="0"/>
          <w:numId w:val="5"/>
        </w:numPr>
        <w:spacing w:before="120"/>
        <w:jc w:val="both"/>
        <w:rPr>
          <w:rFonts w:cstheme="minorHAnsi"/>
          <w:b/>
          <w:sz w:val="24"/>
          <w:szCs w:val="24"/>
        </w:rPr>
      </w:pPr>
      <w:r w:rsidRPr="007741F9">
        <w:rPr>
          <w:rFonts w:cstheme="minorHAnsi"/>
          <w:sz w:val="24"/>
          <w:szCs w:val="24"/>
        </w:rPr>
        <w:t xml:space="preserve">uzavřít dohodu o společném postupu č. SML/0524/19  s Ředitelstvím silnic Zlínského kraje, příspěvkovou organizací, IČ: 70934860, se sídlem K majáku 5001, </w:t>
      </w:r>
      <w:proofErr w:type="gramStart"/>
      <w:r w:rsidRPr="007741F9">
        <w:rPr>
          <w:rFonts w:cstheme="minorHAnsi"/>
          <w:sz w:val="24"/>
          <w:szCs w:val="24"/>
        </w:rPr>
        <w:t>761 23  Zlín</w:t>
      </w:r>
      <w:proofErr w:type="gramEnd"/>
      <w:r w:rsidRPr="007741F9">
        <w:rPr>
          <w:rFonts w:cstheme="minorHAnsi"/>
          <w:sz w:val="24"/>
          <w:szCs w:val="24"/>
        </w:rPr>
        <w:t>, v předloženém znění;</w:t>
      </w:r>
    </w:p>
    <w:p w:rsidR="00F647A0" w:rsidRDefault="00F647A0" w:rsidP="00022185">
      <w:pPr>
        <w:spacing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022185" w:rsidRDefault="00022185" w:rsidP="00022185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022185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022185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022185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022185" w:rsidRDefault="00022185" w:rsidP="00022185">
      <w:pPr>
        <w:spacing w:after="100" w:afterAutospacing="1"/>
        <w:jc w:val="both"/>
        <w:rPr>
          <w:rFonts w:cstheme="minorHAnsi"/>
          <w:b/>
          <w:sz w:val="28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292/2019</w:t>
      </w:r>
    </w:p>
    <w:p w:rsidR="00F647A0" w:rsidRPr="007741F9" w:rsidRDefault="00F647A0" w:rsidP="00F647A0">
      <w:pPr>
        <w:pStyle w:val="Prosttext"/>
        <w:jc w:val="center"/>
        <w:rPr>
          <w:rFonts w:ascii="Calibri" w:hAnsi="Calibri" w:cs="Calibri"/>
          <w:b/>
          <w:sz w:val="44"/>
          <w:szCs w:val="28"/>
        </w:rPr>
      </w:pPr>
      <w:r w:rsidRPr="007741F9">
        <w:rPr>
          <w:rFonts w:ascii="Calibri" w:hAnsi="Calibri" w:cs="Calibri"/>
          <w:b/>
          <w:sz w:val="28"/>
        </w:rPr>
        <w:t xml:space="preserve">Výběrové řízení na zakázku malého rozsahu </w:t>
      </w:r>
      <w:r w:rsidRPr="007741F9">
        <w:rPr>
          <w:rFonts w:ascii="Calibri" w:hAnsi="Calibri" w:cs="Calibri"/>
          <w:b/>
          <w:bCs/>
          <w:i/>
          <w:sz w:val="28"/>
        </w:rPr>
        <w:t>„Snížení energetické náročnosti</w:t>
      </w:r>
      <w:r w:rsidRPr="007741F9">
        <w:rPr>
          <w:rFonts w:ascii="Calibri" w:hAnsi="Calibri" w:cs="Calibri"/>
          <w:b/>
          <w:bCs/>
          <w:i/>
          <w:sz w:val="28"/>
          <w:szCs w:val="24"/>
        </w:rPr>
        <w:t xml:space="preserve"> VO Brumov-Bylnice MŽP19“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755825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755825">
        <w:rPr>
          <w:sz w:val="24"/>
          <w:szCs w:val="24"/>
        </w:rPr>
        <w:t xml:space="preserve">protokol o otevírání obálek a protokol o jednání komise k posouzení a hodnocení nabídek na zakázku </w:t>
      </w:r>
      <w:r w:rsidRPr="00755825">
        <w:rPr>
          <w:i/>
          <w:sz w:val="24"/>
          <w:szCs w:val="24"/>
        </w:rPr>
        <w:t>„Snížení energetické náročnosti VO Brumov-Bylnice MŽP19“</w:t>
      </w:r>
      <w:r w:rsidRPr="00755825">
        <w:rPr>
          <w:sz w:val="24"/>
          <w:szCs w:val="24"/>
        </w:rPr>
        <w:t xml:space="preserve">- blíže viz příloha </w:t>
      </w:r>
      <w:r w:rsidRPr="00755825">
        <w:rPr>
          <w:i/>
          <w:sz w:val="24"/>
          <w:szCs w:val="24"/>
        </w:rPr>
        <w:t>(protokoly jsou nedílnou součástí zápisu)</w:t>
      </w:r>
      <w:r w:rsidRPr="00755825">
        <w:rPr>
          <w:sz w:val="24"/>
          <w:szCs w:val="24"/>
        </w:rPr>
        <w:t xml:space="preserve">, </w:t>
      </w:r>
    </w:p>
    <w:p w:rsidR="00F647A0" w:rsidRPr="00755825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</w:t>
      </w:r>
      <w:r w:rsidRPr="00755825">
        <w:rPr>
          <w:rFonts w:cstheme="minorHAnsi"/>
          <w:b/>
          <w:sz w:val="24"/>
          <w:szCs w:val="24"/>
        </w:rPr>
        <w:t>r o z h o d l a</w:t>
      </w:r>
      <w:proofErr w:type="gramEnd"/>
      <w:r w:rsidRPr="00755825">
        <w:rPr>
          <w:rFonts w:cstheme="minorHAnsi"/>
          <w:b/>
          <w:sz w:val="24"/>
          <w:szCs w:val="24"/>
        </w:rPr>
        <w:tab/>
        <w:t xml:space="preserve"> </w:t>
      </w:r>
    </w:p>
    <w:p w:rsidR="00F647A0" w:rsidRPr="00755825" w:rsidRDefault="00F647A0" w:rsidP="00F647A0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755825">
        <w:rPr>
          <w:rFonts w:cstheme="minorHAnsi"/>
          <w:sz w:val="24"/>
          <w:szCs w:val="24"/>
        </w:rPr>
        <w:t>o výběru nejvhodnější</w:t>
      </w:r>
      <w:r w:rsidRPr="00755825">
        <w:rPr>
          <w:rFonts w:cstheme="minorHAnsi"/>
          <w:i/>
          <w:sz w:val="24"/>
          <w:szCs w:val="24"/>
        </w:rPr>
        <w:t xml:space="preserve"> </w:t>
      </w:r>
      <w:r w:rsidRPr="00755825">
        <w:rPr>
          <w:rFonts w:cstheme="minorHAnsi"/>
          <w:sz w:val="24"/>
          <w:szCs w:val="24"/>
        </w:rPr>
        <w:t xml:space="preserve">nabídky veřejné zakázky malého rozsahu na stavební práce </w:t>
      </w:r>
      <w:r w:rsidRPr="00755825">
        <w:rPr>
          <w:rFonts w:cstheme="minorHAnsi"/>
          <w:i/>
          <w:sz w:val="24"/>
          <w:szCs w:val="24"/>
        </w:rPr>
        <w:t xml:space="preserve">„Snížení energetické náročnosti VO Brumov-Bylnice MŽP19“ </w:t>
      </w:r>
      <w:r w:rsidRPr="00755825">
        <w:rPr>
          <w:rFonts w:cstheme="minorHAnsi"/>
          <w:sz w:val="24"/>
          <w:szCs w:val="24"/>
        </w:rPr>
        <w:t>takto:</w:t>
      </w:r>
    </w:p>
    <w:p w:rsidR="00F647A0" w:rsidRPr="00755825" w:rsidRDefault="00F647A0" w:rsidP="00F647A0">
      <w:pPr>
        <w:spacing w:before="120"/>
        <w:ind w:left="709"/>
        <w:jc w:val="both"/>
        <w:rPr>
          <w:rFonts w:cstheme="minorHAnsi"/>
          <w:sz w:val="24"/>
          <w:szCs w:val="24"/>
        </w:rPr>
      </w:pPr>
      <w:r w:rsidRPr="0075582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5140D0" wp14:editId="74303A62">
            <wp:simplePos x="0" y="0"/>
            <wp:positionH relativeFrom="column">
              <wp:posOffset>-54610</wp:posOffset>
            </wp:positionH>
            <wp:positionV relativeFrom="paragraph">
              <wp:posOffset>71755</wp:posOffset>
            </wp:positionV>
            <wp:extent cx="6255385" cy="2519045"/>
            <wp:effectExtent l="0" t="0" r="0" b="0"/>
            <wp:wrapTight wrapText="bothSides">
              <wp:wrapPolygon edited="0">
                <wp:start x="0" y="0"/>
                <wp:lineTo x="0" y="21399"/>
                <wp:lineTo x="21510" y="21399"/>
                <wp:lineTo x="2151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" r="1044" b="29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251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7A0" w:rsidRDefault="00F647A0" w:rsidP="00F647A0">
      <w:pPr>
        <w:spacing w:before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c)   </w:t>
      </w:r>
      <w:r w:rsidRPr="00755825">
        <w:rPr>
          <w:rFonts w:cstheme="minorHAnsi"/>
          <w:b/>
          <w:sz w:val="24"/>
          <w:szCs w:val="24"/>
        </w:rPr>
        <w:t>u k l á d á</w:t>
      </w:r>
      <w:proofErr w:type="gramEnd"/>
    </w:p>
    <w:p w:rsidR="00F647A0" w:rsidRPr="00755825" w:rsidRDefault="00F647A0" w:rsidP="00F647A0">
      <w:pPr>
        <w:spacing w:before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755825">
        <w:rPr>
          <w:rFonts w:cstheme="minorHAnsi"/>
          <w:b/>
          <w:i/>
          <w:sz w:val="24"/>
          <w:szCs w:val="24"/>
        </w:rPr>
        <w:t>starostovi města</w:t>
      </w:r>
    </w:p>
    <w:p w:rsidR="00F647A0" w:rsidRPr="00755825" w:rsidRDefault="00F647A0" w:rsidP="00F647A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55825">
        <w:rPr>
          <w:rFonts w:cstheme="minorHAnsi"/>
          <w:sz w:val="24"/>
          <w:szCs w:val="24"/>
        </w:rPr>
        <w:t>uzavřít smlouvu s firmou ELCOMAT SERVICE, IČ: 02815435, se sídlem Nedašov 300, 763 32 Nedašov, v souladu s nabídkou uchazeče.</w:t>
      </w:r>
    </w:p>
    <w:p w:rsidR="00F647A0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F647A0" w:rsidRPr="00FB3073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22185" w:rsidRDefault="00022185" w:rsidP="00F647A0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22185" w:rsidRDefault="00022185" w:rsidP="00F647A0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293/2019</w:t>
      </w:r>
    </w:p>
    <w:p w:rsidR="00F647A0" w:rsidRPr="00755825" w:rsidRDefault="00F647A0" w:rsidP="00F647A0">
      <w:pPr>
        <w:pStyle w:val="Prosttext"/>
        <w:jc w:val="center"/>
        <w:rPr>
          <w:rFonts w:asciiTheme="minorHAnsi" w:hAnsiTheme="minorHAnsi" w:cstheme="minorHAnsi"/>
          <w:b/>
          <w:sz w:val="44"/>
          <w:szCs w:val="28"/>
        </w:rPr>
      </w:pPr>
      <w:r w:rsidRPr="00755825">
        <w:rPr>
          <w:rFonts w:asciiTheme="minorHAnsi" w:hAnsiTheme="minorHAnsi" w:cstheme="minorHAnsi"/>
          <w:b/>
          <w:sz w:val="28"/>
          <w:szCs w:val="28"/>
        </w:rPr>
        <w:t>Plán rozvoje sportu v letech 2020-2025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Default="00F647A0" w:rsidP="00F647A0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návrh konceptu pracovní skupiny pro sport „Plán rozvoje sportu v letech 2020-2025 v Brumově-Bylnici“ a koncept „Návrh přerozdělení dotací pro sportovní organizace“ (blíže viz příloha – písemná zpráva je nedílnou součástí zápisu)</w:t>
      </w:r>
    </w:p>
    <w:p w:rsidR="00F647A0" w:rsidRDefault="00F647A0" w:rsidP="00F647A0">
      <w:pPr>
        <w:spacing w:after="120"/>
        <w:jc w:val="both"/>
        <w:rPr>
          <w:sz w:val="24"/>
        </w:rPr>
      </w:pPr>
      <w:r>
        <w:rPr>
          <w:b/>
          <w:sz w:val="24"/>
        </w:rPr>
        <w:t>b</w:t>
      </w:r>
      <w:r>
        <w:rPr>
          <w:sz w:val="24"/>
        </w:rPr>
        <w:t xml:space="preserve">) </w:t>
      </w:r>
      <w:r>
        <w:rPr>
          <w:b/>
          <w:sz w:val="24"/>
        </w:rPr>
        <w:t>u k l á d á</w:t>
      </w:r>
    </w:p>
    <w:p w:rsidR="00F647A0" w:rsidRDefault="00F647A0" w:rsidP="00F647A0">
      <w:pPr>
        <w:jc w:val="both"/>
        <w:rPr>
          <w:b/>
          <w:i/>
          <w:sz w:val="24"/>
        </w:rPr>
      </w:pPr>
      <w:r>
        <w:rPr>
          <w:b/>
          <w:i/>
          <w:sz w:val="24"/>
        </w:rPr>
        <w:tab/>
        <w:t>místostarostovi města</w:t>
      </w:r>
    </w:p>
    <w:p w:rsidR="00F647A0" w:rsidRDefault="00F647A0" w:rsidP="00F647A0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projednat se sportovními organizacemi ve městě oba uvedené návrhy,  </w:t>
      </w:r>
    </w:p>
    <w:p w:rsidR="00F647A0" w:rsidRDefault="00F647A0" w:rsidP="00F647A0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předložit projednaný „Plán rozvoje sportu v letech 2020-2025“ včetně příloh Radě města Brumov-Bylnice v termínu do 30. 11. 2019.</w:t>
      </w:r>
    </w:p>
    <w:p w:rsidR="00F647A0" w:rsidRDefault="00F647A0" w:rsidP="00F647A0">
      <w:pPr>
        <w:tabs>
          <w:tab w:val="left" w:pos="4020"/>
        </w:tabs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tabs>
          <w:tab w:val="left" w:pos="4020"/>
        </w:tabs>
        <w:rPr>
          <w:rFonts w:cstheme="minorHAnsi"/>
        </w:rPr>
      </w:pPr>
    </w:p>
    <w:p w:rsidR="00F647A0" w:rsidRDefault="00F647A0" w:rsidP="00F647A0">
      <w:pPr>
        <w:spacing w:after="100" w:afterAutospacing="1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621C24" w:rsidRDefault="00621C24" w:rsidP="00F647A0">
      <w:pPr>
        <w:spacing w:after="100" w:afterAutospacing="1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621C24" w:rsidRDefault="00621C24" w:rsidP="00F647A0">
      <w:pPr>
        <w:spacing w:after="100" w:afterAutospacing="1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621C24" w:rsidRDefault="00621C24" w:rsidP="00F647A0">
      <w:pPr>
        <w:spacing w:after="100" w:afterAutospacing="1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621C24" w:rsidRDefault="00621C24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F647A0" w:rsidRDefault="00F647A0" w:rsidP="00F647A0">
      <w:pPr>
        <w:rPr>
          <w:rFonts w:cstheme="minorHAnsi"/>
          <w:b/>
          <w:sz w:val="28"/>
          <w:szCs w:val="20"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294/2019</w:t>
      </w:r>
    </w:p>
    <w:p w:rsidR="00F647A0" w:rsidRPr="00755825" w:rsidRDefault="00F647A0" w:rsidP="00F647A0">
      <w:pPr>
        <w:pStyle w:val="Prosttext"/>
        <w:jc w:val="center"/>
        <w:rPr>
          <w:rFonts w:asciiTheme="minorHAnsi" w:hAnsiTheme="minorHAnsi" w:cstheme="minorHAnsi"/>
          <w:b/>
          <w:sz w:val="44"/>
          <w:szCs w:val="28"/>
        </w:rPr>
      </w:pPr>
      <w:r w:rsidRPr="00755825">
        <w:rPr>
          <w:rFonts w:asciiTheme="minorHAnsi" w:hAnsiTheme="minorHAnsi" w:cstheme="minorHAnsi"/>
          <w:b/>
          <w:sz w:val="28"/>
        </w:rPr>
        <w:t>Platový výměr – ředitelka příspěvkové organizace Mateřská škola Brumov-Bylnice, okres Zlín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60696D" w:rsidRDefault="00F647A0" w:rsidP="00F647A0">
      <w:pPr>
        <w:pStyle w:val="Odstavecseseznamem"/>
        <w:numPr>
          <w:ilvl w:val="0"/>
          <w:numId w:val="8"/>
        </w:numPr>
        <w:spacing w:after="100" w:afterAutospacing="1"/>
        <w:jc w:val="both"/>
        <w:rPr>
          <w:b/>
          <w:sz w:val="24"/>
          <w:szCs w:val="24"/>
        </w:rPr>
      </w:pPr>
      <w:r w:rsidRPr="0060696D">
        <w:rPr>
          <w:rFonts w:cstheme="minorHAnsi"/>
          <w:sz w:val="24"/>
          <w:szCs w:val="24"/>
        </w:rPr>
        <w:t xml:space="preserve">návrh platového výměru pro </w:t>
      </w:r>
      <w:r w:rsidRPr="0060696D">
        <w:rPr>
          <w:rFonts w:cstheme="minorHAnsi"/>
          <w:color w:val="000000"/>
          <w:sz w:val="24"/>
          <w:szCs w:val="24"/>
        </w:rPr>
        <w:t xml:space="preserve">ředitelku </w:t>
      </w:r>
      <w:r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Pr="0060696D">
        <w:rPr>
          <w:rFonts w:cstheme="minorHAnsi"/>
          <w:bCs/>
          <w:sz w:val="24"/>
          <w:szCs w:val="24"/>
        </w:rPr>
        <w:t xml:space="preserve">, okres Zlín, příspěvková organizace, </w:t>
      </w:r>
      <w:r w:rsidRPr="0060696D">
        <w:rPr>
          <w:rFonts w:cstheme="minorHAnsi"/>
          <w:sz w:val="24"/>
          <w:szCs w:val="24"/>
        </w:rPr>
        <w:t xml:space="preserve">v souladu s nařízením </w:t>
      </w:r>
      <w:r w:rsidRPr="00593C26">
        <w:rPr>
          <w:rFonts w:cstheme="minorHAnsi"/>
          <w:sz w:val="24"/>
          <w:szCs w:val="24"/>
        </w:rPr>
        <w:t>vlády č. 341/2017 Sb.,</w:t>
      </w:r>
      <w:r w:rsidRPr="0060696D">
        <w:rPr>
          <w:rFonts w:cstheme="minorHAnsi"/>
          <w:sz w:val="24"/>
          <w:szCs w:val="24"/>
        </w:rPr>
        <w:t xml:space="preserve"> </w:t>
      </w:r>
      <w:r w:rsidRPr="0060696D">
        <w:rPr>
          <w:rFonts w:cstheme="minorHAnsi"/>
          <w:i/>
          <w:sz w:val="24"/>
          <w:szCs w:val="24"/>
        </w:rPr>
        <w:t>o platových poměrech zaměstnanců ve veřejných službách a správě</w:t>
      </w:r>
      <w:r>
        <w:rPr>
          <w:rFonts w:cstheme="minorHAnsi"/>
          <w:sz w:val="24"/>
          <w:szCs w:val="24"/>
        </w:rPr>
        <w:t>, v platném znění,</w:t>
      </w:r>
      <w:r w:rsidRPr="0060696D">
        <w:rPr>
          <w:rFonts w:cstheme="minorHAnsi"/>
          <w:sz w:val="24"/>
          <w:szCs w:val="24"/>
        </w:rPr>
        <w:t xml:space="preserve"> včetně zdůvodnění starosty města Brumov-Bylnice (blíže viz příloha – návrh platového výměru je nedílnou součástí tohoto zápisu),</w:t>
      </w:r>
    </w:p>
    <w:p w:rsidR="00F647A0" w:rsidRDefault="00F647A0" w:rsidP="00F647A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F647A0" w:rsidRPr="006C5CA8" w:rsidRDefault="00F647A0" w:rsidP="00F647A0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60696D">
        <w:rPr>
          <w:rFonts w:cstheme="minorHAnsi"/>
          <w:sz w:val="24"/>
          <w:szCs w:val="24"/>
        </w:rPr>
        <w:t xml:space="preserve">platový výměr pro </w:t>
      </w:r>
      <w:r w:rsidRPr="0060696D">
        <w:rPr>
          <w:rFonts w:cstheme="minorHAnsi"/>
          <w:color w:val="000000"/>
          <w:sz w:val="24"/>
          <w:szCs w:val="24"/>
        </w:rPr>
        <w:t xml:space="preserve">ředitelku </w:t>
      </w:r>
      <w:r w:rsidRPr="0060696D">
        <w:rPr>
          <w:rFonts w:cstheme="minorHAnsi"/>
          <w:bCs/>
          <w:color w:val="000000"/>
          <w:sz w:val="24"/>
          <w:szCs w:val="24"/>
        </w:rPr>
        <w:t>Mateřské školy Brumov-Bylnice</w:t>
      </w:r>
      <w:r w:rsidRPr="0060696D">
        <w:rPr>
          <w:rFonts w:cstheme="minorHAnsi"/>
          <w:bCs/>
          <w:sz w:val="24"/>
          <w:szCs w:val="24"/>
        </w:rPr>
        <w:t>, okres Zlín, příspěvková organizace</w:t>
      </w:r>
      <w:r>
        <w:rPr>
          <w:rFonts w:cstheme="minorHAnsi"/>
          <w:bCs/>
          <w:sz w:val="24"/>
          <w:szCs w:val="24"/>
        </w:rPr>
        <w:t>, s účinností od 1. 9. 2019</w:t>
      </w:r>
      <w:r w:rsidRPr="00593C26">
        <w:rPr>
          <w:rFonts w:cstheme="minorHAnsi"/>
          <w:bCs/>
          <w:sz w:val="24"/>
          <w:szCs w:val="24"/>
        </w:rPr>
        <w:t xml:space="preserve"> </w:t>
      </w:r>
      <w:r w:rsidRPr="00593C26">
        <w:rPr>
          <w:rFonts w:cstheme="minorHAnsi"/>
          <w:sz w:val="24"/>
          <w:szCs w:val="24"/>
        </w:rPr>
        <w:t>v souladu s nařízením vlády č. 341/2017 Sb</w:t>
      </w:r>
      <w:r w:rsidRPr="00593C26">
        <w:rPr>
          <w:rFonts w:cstheme="minorHAnsi"/>
          <w:i/>
          <w:sz w:val="24"/>
          <w:szCs w:val="24"/>
        </w:rPr>
        <w:t>., o platových poměrech zaměstnanců ve veřejných službách a správě</w:t>
      </w:r>
      <w:r>
        <w:rPr>
          <w:rFonts w:cstheme="minorHAnsi"/>
          <w:i/>
          <w:sz w:val="24"/>
          <w:szCs w:val="24"/>
        </w:rPr>
        <w:t xml:space="preserve">, </w:t>
      </w:r>
      <w:r w:rsidRPr="00BA2F2E">
        <w:rPr>
          <w:rFonts w:cstheme="minorHAnsi"/>
          <w:sz w:val="24"/>
          <w:szCs w:val="24"/>
        </w:rPr>
        <w:t>v platném znění</w:t>
      </w:r>
      <w:r w:rsidRPr="00593C26">
        <w:rPr>
          <w:rFonts w:cstheme="minorHAnsi"/>
          <w:sz w:val="24"/>
          <w:szCs w:val="24"/>
        </w:rPr>
        <w:t>.</w:t>
      </w:r>
    </w:p>
    <w:p w:rsidR="00F647A0" w:rsidRDefault="00F647A0" w:rsidP="00F647A0">
      <w:pPr>
        <w:spacing w:after="120"/>
        <w:ind w:left="567"/>
        <w:jc w:val="both"/>
        <w:rPr>
          <w:rFonts w:cstheme="minorHAnsi"/>
        </w:rPr>
      </w:pPr>
    </w:p>
    <w:p w:rsidR="00F647A0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F647A0" w:rsidRDefault="00F647A0" w:rsidP="00F647A0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621C24" w:rsidRDefault="00621C24" w:rsidP="00F647A0">
      <w:pPr>
        <w:spacing w:after="100" w:afterAutospacing="1"/>
        <w:jc w:val="both"/>
        <w:rPr>
          <w:rFonts w:cstheme="minorHAnsi"/>
          <w:i/>
        </w:rPr>
      </w:pPr>
    </w:p>
    <w:p w:rsidR="00621C24" w:rsidRDefault="00621C24" w:rsidP="00F647A0">
      <w:pPr>
        <w:spacing w:after="100" w:afterAutospacing="1"/>
        <w:jc w:val="both"/>
        <w:rPr>
          <w:rFonts w:cstheme="minorHAnsi"/>
          <w:i/>
        </w:rPr>
      </w:pPr>
    </w:p>
    <w:p w:rsidR="00621C24" w:rsidRDefault="00621C24" w:rsidP="00F647A0">
      <w:pPr>
        <w:spacing w:after="100" w:afterAutospacing="1"/>
        <w:jc w:val="both"/>
        <w:rPr>
          <w:rFonts w:cstheme="minorHAnsi"/>
          <w:i/>
        </w:rPr>
      </w:pPr>
    </w:p>
    <w:p w:rsidR="00621C24" w:rsidRDefault="00621C24" w:rsidP="00F647A0">
      <w:pPr>
        <w:spacing w:after="100" w:afterAutospacing="1"/>
        <w:jc w:val="both"/>
        <w:rPr>
          <w:rFonts w:cstheme="minorHAnsi"/>
          <w:i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F647A0" w:rsidRDefault="00F647A0" w:rsidP="00F647A0">
      <w:pPr>
        <w:spacing w:after="100" w:afterAutospacing="1"/>
        <w:jc w:val="both"/>
        <w:rPr>
          <w:rFonts w:cstheme="minorHAnsi"/>
          <w:i/>
        </w:rPr>
      </w:pPr>
    </w:p>
    <w:p w:rsidR="00F647A0" w:rsidRPr="001F07FB" w:rsidRDefault="00F647A0" w:rsidP="00F647A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F647A0" w:rsidRPr="00F062F7" w:rsidRDefault="00F647A0" w:rsidP="00F647A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26.08.2019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295/2019</w:t>
      </w:r>
    </w:p>
    <w:p w:rsidR="00F647A0" w:rsidRPr="00755825" w:rsidRDefault="00F647A0" w:rsidP="00F647A0">
      <w:pPr>
        <w:pStyle w:val="Prosttext"/>
        <w:jc w:val="center"/>
        <w:rPr>
          <w:rFonts w:asciiTheme="minorHAnsi" w:hAnsiTheme="minorHAnsi" w:cstheme="minorHAnsi"/>
          <w:b/>
          <w:sz w:val="48"/>
          <w:szCs w:val="28"/>
        </w:rPr>
      </w:pPr>
      <w:r w:rsidRPr="00755825">
        <w:rPr>
          <w:rFonts w:asciiTheme="minorHAnsi" w:hAnsiTheme="minorHAnsi" w:cstheme="minorHAnsi"/>
          <w:b/>
          <w:sz w:val="28"/>
        </w:rPr>
        <w:t>Žádost o souhlas s realizací venkovních úprav v okolí školy</w:t>
      </w:r>
    </w:p>
    <w:p w:rsidR="00F647A0" w:rsidRPr="0025622C" w:rsidRDefault="00F647A0" w:rsidP="00F647A0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F647A0" w:rsidRPr="000F1489" w:rsidRDefault="00F647A0" w:rsidP="00F647A0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Rada města Brumov-Bylnice</w:t>
      </w:r>
    </w:p>
    <w:p w:rsidR="00F647A0" w:rsidRDefault="00F647A0" w:rsidP="00F647A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F647A0" w:rsidRPr="009A3829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9A3829">
        <w:rPr>
          <w:rFonts w:cstheme="minorHAnsi"/>
          <w:sz w:val="24"/>
          <w:szCs w:val="24"/>
        </w:rPr>
        <w:t>písemnou žádo</w:t>
      </w:r>
      <w:r>
        <w:rPr>
          <w:rFonts w:cstheme="minorHAnsi"/>
          <w:sz w:val="24"/>
          <w:szCs w:val="24"/>
        </w:rPr>
        <w:t xml:space="preserve">st ředitele Základní školy Brumov-Bylnice, příspěvková organizace, okres Zlín, o souhlas s realizací venkovních úprav – výsadba zeleně před budovou základní školy v rámci projektu IROP. </w:t>
      </w:r>
      <w:proofErr w:type="spellStart"/>
      <w:r>
        <w:rPr>
          <w:rFonts w:cstheme="minorHAnsi"/>
          <w:sz w:val="24"/>
          <w:szCs w:val="24"/>
        </w:rPr>
        <w:t>reg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č.</w:t>
      </w:r>
      <w:proofErr w:type="gramEnd"/>
      <w:r>
        <w:rPr>
          <w:rFonts w:cstheme="minorHAnsi"/>
          <w:sz w:val="24"/>
          <w:szCs w:val="24"/>
        </w:rPr>
        <w:t xml:space="preserve"> projektu CZ.06.2.67/0.0/0.0/16_063/0004027 s názvem </w:t>
      </w:r>
      <w:r w:rsidRPr="00033A54">
        <w:rPr>
          <w:rFonts w:cstheme="minorHAnsi"/>
          <w:i/>
          <w:sz w:val="24"/>
          <w:szCs w:val="24"/>
        </w:rPr>
        <w:t>Objevujeme svět kolem nás</w:t>
      </w:r>
      <w:r>
        <w:rPr>
          <w:rFonts w:cstheme="minorHAnsi"/>
          <w:sz w:val="24"/>
          <w:szCs w:val="24"/>
        </w:rPr>
        <w:t xml:space="preserve"> (blíže viz příloha – písemná žádost je nedílnou součástí zápisu),</w:t>
      </w:r>
    </w:p>
    <w:p w:rsidR="00F647A0" w:rsidRPr="00033A54" w:rsidRDefault="00F647A0" w:rsidP="00F647A0">
      <w:pPr>
        <w:spacing w:after="120"/>
        <w:jc w:val="both"/>
        <w:rPr>
          <w:rFonts w:cstheme="minorHAnsi"/>
          <w:b/>
          <w:color w:val="00B0F0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b)   </w:t>
      </w:r>
      <w:r w:rsidRPr="00D615B6">
        <w:rPr>
          <w:rFonts w:cstheme="minorHAnsi"/>
          <w:b/>
          <w:sz w:val="24"/>
          <w:szCs w:val="24"/>
        </w:rPr>
        <w:t>s o u h l a s í</w:t>
      </w:r>
      <w:proofErr w:type="gramEnd"/>
    </w:p>
    <w:p w:rsidR="00F647A0" w:rsidRPr="0078657C" w:rsidRDefault="00F647A0" w:rsidP="00F647A0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 realizací</w:t>
      </w:r>
      <w:r w:rsidRPr="0078657C">
        <w:rPr>
          <w:rFonts w:cstheme="minorHAnsi"/>
          <w:sz w:val="24"/>
          <w:szCs w:val="24"/>
        </w:rPr>
        <w:t xml:space="preserve"> venkovních úprav – výsadba zeleně před budovou základní školy v rámci projektu IROP</w:t>
      </w:r>
      <w:r>
        <w:rPr>
          <w:rFonts w:cstheme="minorHAnsi"/>
          <w:sz w:val="24"/>
          <w:szCs w:val="24"/>
        </w:rPr>
        <w:t>, v předloženém znění.</w:t>
      </w:r>
    </w:p>
    <w:p w:rsidR="00F647A0" w:rsidRDefault="00F647A0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4E6EA8" w:rsidRDefault="004E6EA8" w:rsidP="00F647A0">
      <w:pPr>
        <w:spacing w:after="100" w:afterAutospacing="1"/>
        <w:jc w:val="both"/>
        <w:rPr>
          <w:rFonts w:cstheme="minorHAnsi"/>
          <w:b/>
          <w:sz w:val="24"/>
          <w:szCs w:val="24"/>
        </w:rPr>
      </w:pPr>
    </w:p>
    <w:p w:rsidR="00A5385E" w:rsidRDefault="0020010A">
      <w:bookmarkStart w:id="0" w:name="_GoBack"/>
      <w:bookmarkEnd w:id="0"/>
    </w:p>
    <w:sectPr w:rsidR="00A538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0A" w:rsidRDefault="0020010A">
      <w:pPr>
        <w:spacing w:after="0" w:line="240" w:lineRule="auto"/>
      </w:pPr>
      <w:r>
        <w:separator/>
      </w:r>
    </w:p>
  </w:endnote>
  <w:endnote w:type="continuationSeparator" w:id="0">
    <w:p w:rsidR="0020010A" w:rsidRDefault="002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0A" w:rsidRDefault="0020010A">
      <w:pPr>
        <w:spacing w:after="0" w:line="240" w:lineRule="auto"/>
      </w:pPr>
      <w:r>
        <w:separator/>
      </w:r>
    </w:p>
  </w:footnote>
  <w:footnote w:type="continuationSeparator" w:id="0">
    <w:p w:rsidR="0020010A" w:rsidRDefault="0020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FF" w:rsidRPr="00931CA8" w:rsidRDefault="00F647A0" w:rsidP="00063DA8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6853CB6F" wp14:editId="71B04C18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18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26. srpna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1B1"/>
    <w:multiLevelType w:val="hybridMultilevel"/>
    <w:tmpl w:val="7CF67CEC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7309"/>
    <w:multiLevelType w:val="hybridMultilevel"/>
    <w:tmpl w:val="D03C1C4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86027"/>
    <w:multiLevelType w:val="hybridMultilevel"/>
    <w:tmpl w:val="148C858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B0244"/>
    <w:multiLevelType w:val="hybridMultilevel"/>
    <w:tmpl w:val="A7CAA3C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447B8"/>
    <w:multiLevelType w:val="hybridMultilevel"/>
    <w:tmpl w:val="B70AA74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20DCA"/>
    <w:multiLevelType w:val="hybridMultilevel"/>
    <w:tmpl w:val="8556CE8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91169"/>
    <w:multiLevelType w:val="hybridMultilevel"/>
    <w:tmpl w:val="374271E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2843E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87BD0"/>
    <w:multiLevelType w:val="hybridMultilevel"/>
    <w:tmpl w:val="0EBA3EE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A0"/>
    <w:rsid w:val="00022185"/>
    <w:rsid w:val="0020010A"/>
    <w:rsid w:val="00255938"/>
    <w:rsid w:val="004E6EA8"/>
    <w:rsid w:val="00621C24"/>
    <w:rsid w:val="009F75B3"/>
    <w:rsid w:val="00BC7094"/>
    <w:rsid w:val="00C150C8"/>
    <w:rsid w:val="00C4243D"/>
    <w:rsid w:val="00F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7A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F647A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F647A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F647A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F647A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F647A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647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7A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F6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647A0"/>
    <w:rPr>
      <w:rFonts w:eastAsiaTheme="minorEastAsia"/>
      <w:lang w:eastAsia="cs-CZ"/>
    </w:rPr>
  </w:style>
  <w:style w:type="paragraph" w:customStyle="1" w:styleId="Default">
    <w:name w:val="Default"/>
    <w:rsid w:val="00F64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7A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F647A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F647A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F647A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F647A0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F647A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647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7A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F6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647A0"/>
    <w:rPr>
      <w:rFonts w:eastAsiaTheme="minorEastAsia"/>
      <w:lang w:eastAsia="cs-CZ"/>
    </w:rPr>
  </w:style>
  <w:style w:type="paragraph" w:customStyle="1" w:styleId="Default">
    <w:name w:val="Default"/>
    <w:rsid w:val="00F64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3029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2019-09-23T06:20:00Z</dcterms:created>
  <dcterms:modified xsi:type="dcterms:W3CDTF">2019-09-23T06:20:00Z</dcterms:modified>
</cp:coreProperties>
</file>