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B2" w:rsidRPr="00B451B4" w:rsidRDefault="00384747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1B2" w:rsidRPr="00B451B4">
        <w:rPr>
          <w:rFonts w:ascii="Cambria" w:hAnsi="Cambria" w:cs="Cambria"/>
          <w:sz w:val="28"/>
          <w:szCs w:val="28"/>
          <w:u w:val="single"/>
        </w:rPr>
        <w:t xml:space="preserve">Město  Brumov-Bylnice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 xml:space="preserve">                       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ab/>
        <w:t xml:space="preserve">H. Synkové 942, 763 31  Brumov-Bylnice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</w:p>
    <w:p w:rsidR="002A71B2" w:rsidRDefault="002A71B2" w:rsidP="0020508C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:rsidR="002A71B2" w:rsidRPr="00B451B4" w:rsidRDefault="002A71B2" w:rsidP="0020508C">
      <w:pPr>
        <w:pStyle w:val="Zhlav"/>
        <w:rPr>
          <w:rFonts w:ascii="Cambria" w:hAnsi="Cambria" w:cs="Cambria"/>
          <w:sz w:val="20"/>
          <w:szCs w:val="20"/>
        </w:rPr>
      </w:pPr>
      <w:r w:rsidRPr="00B451B4">
        <w:rPr>
          <w:rFonts w:ascii="Cambria" w:hAnsi="Cambria" w:cs="Cambria"/>
          <w:sz w:val="20"/>
          <w:szCs w:val="20"/>
        </w:rPr>
        <w:t xml:space="preserve">                                  </w:t>
      </w:r>
    </w:p>
    <w:p w:rsidR="002A71B2" w:rsidRPr="00DF2390" w:rsidRDefault="002A71B2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DF2390">
        <w:rPr>
          <w:rFonts w:ascii="Cambria" w:hAnsi="Cambria" w:cs="Cambria"/>
          <w:b/>
          <w:bCs/>
        </w:rPr>
        <w:t xml:space="preserve">Zápis z jednání Finančního výboru Zastupitelstva města Brumov-Bylnice č. </w:t>
      </w:r>
      <w:r w:rsidR="00D16B49">
        <w:rPr>
          <w:rFonts w:ascii="Cambria" w:hAnsi="Cambria" w:cs="Cambria"/>
          <w:b/>
          <w:bCs/>
        </w:rPr>
        <w:t>03</w:t>
      </w:r>
      <w:r w:rsidR="00F51960">
        <w:rPr>
          <w:rFonts w:ascii="Cambria" w:hAnsi="Cambria" w:cs="Cambria"/>
          <w:b/>
          <w:bCs/>
        </w:rPr>
        <w:t>/2</w:t>
      </w:r>
      <w:r w:rsidR="00703FC3">
        <w:rPr>
          <w:rFonts w:ascii="Cambria" w:hAnsi="Cambria" w:cs="Cambria"/>
          <w:b/>
          <w:bCs/>
        </w:rPr>
        <w:t>2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>Datum a místo konání:</w:t>
      </w:r>
      <w:r w:rsidRPr="00DF2390">
        <w:rPr>
          <w:rFonts w:ascii="Cambria" w:hAnsi="Cambria" w:cs="Cambria"/>
        </w:rPr>
        <w:t xml:space="preserve">     </w:t>
      </w:r>
      <w:r w:rsidR="00703FC3">
        <w:rPr>
          <w:rFonts w:ascii="Cambria" w:hAnsi="Cambria" w:cs="Cambria"/>
        </w:rPr>
        <w:t>1</w:t>
      </w:r>
      <w:r w:rsidR="0072506E">
        <w:rPr>
          <w:rFonts w:ascii="Cambria" w:hAnsi="Cambria" w:cs="Cambria"/>
        </w:rPr>
        <w:t>3. 9. 202</w:t>
      </w:r>
      <w:r w:rsidR="00703FC3">
        <w:rPr>
          <w:rFonts w:ascii="Cambria" w:hAnsi="Cambria" w:cs="Cambria"/>
        </w:rPr>
        <w:t>2</w:t>
      </w:r>
      <w:r w:rsidR="006460E2">
        <w:rPr>
          <w:rFonts w:ascii="Cambria" w:hAnsi="Cambria" w:cs="Cambria"/>
        </w:rPr>
        <w:t xml:space="preserve">, </w:t>
      </w:r>
      <w:r w:rsidRPr="00DF2390">
        <w:rPr>
          <w:rFonts w:ascii="Cambria" w:hAnsi="Cambria" w:cs="Cambria"/>
        </w:rPr>
        <w:t xml:space="preserve"> </w:t>
      </w:r>
      <w:r w:rsidR="00703FC3">
        <w:rPr>
          <w:rFonts w:ascii="Cambria" w:hAnsi="Cambria" w:cs="Cambria"/>
        </w:rPr>
        <w:t>kancelář vedoucí finančního odboru</w:t>
      </w:r>
    </w:p>
    <w:p w:rsidR="002A71B2" w:rsidRPr="007B470C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7B470C">
        <w:rPr>
          <w:rFonts w:ascii="Cambria" w:hAnsi="Cambria" w:cs="Cambria"/>
          <w:b/>
          <w:bCs/>
          <w:u w:val="single"/>
        </w:rPr>
        <w:t>Přítomni:</w:t>
      </w:r>
      <w:r w:rsidR="00102E50">
        <w:rPr>
          <w:rFonts w:ascii="Cambria" w:hAnsi="Cambria" w:cs="Cambria"/>
        </w:rPr>
        <w:t xml:space="preserve"> MVDr. Petr</w:t>
      </w:r>
      <w:r w:rsidR="00384747" w:rsidRPr="007B470C">
        <w:rPr>
          <w:rFonts w:ascii="Cambria" w:hAnsi="Cambria" w:cs="Cambria"/>
        </w:rPr>
        <w:t xml:space="preserve"> Hrnčiřík,  Bc. Lenka Vilímková</w:t>
      </w:r>
      <w:r w:rsidRPr="007B470C">
        <w:rPr>
          <w:rFonts w:ascii="Cambria" w:hAnsi="Cambria" w:cs="Cambria"/>
        </w:rPr>
        <w:t xml:space="preserve">, Ing. </w:t>
      </w:r>
      <w:r w:rsidR="00575E66">
        <w:rPr>
          <w:rFonts w:ascii="Cambria" w:hAnsi="Cambria" w:cs="Cambria"/>
        </w:rPr>
        <w:t>Karel Staník</w:t>
      </w:r>
      <w:r w:rsidR="00A423E8">
        <w:rPr>
          <w:rFonts w:ascii="Cambria" w:hAnsi="Cambria" w:cs="Cambria"/>
        </w:rPr>
        <w:t>,</w:t>
      </w:r>
      <w:r w:rsidR="00575E66">
        <w:rPr>
          <w:rFonts w:ascii="Cambria" w:hAnsi="Cambria" w:cs="Cambria"/>
        </w:rPr>
        <w:t xml:space="preserve"> </w:t>
      </w:r>
      <w:r w:rsidRPr="007B470C">
        <w:rPr>
          <w:rFonts w:ascii="Cambria" w:hAnsi="Cambria" w:cs="Cambria"/>
        </w:rPr>
        <w:t>Bc. Marie Manová</w:t>
      </w:r>
      <w:r w:rsidR="00575E66">
        <w:rPr>
          <w:rFonts w:ascii="Cambria" w:hAnsi="Cambria" w:cs="Cambria"/>
        </w:rPr>
        <w:t>,</w:t>
      </w:r>
      <w:r w:rsidR="000A65CF" w:rsidRPr="000A65CF">
        <w:rPr>
          <w:rFonts w:ascii="Cambria" w:hAnsi="Cambria" w:cs="Cambria"/>
        </w:rPr>
        <w:t xml:space="preserve"> </w:t>
      </w:r>
      <w:r w:rsidR="00575E66" w:rsidRPr="007B470C">
        <w:rPr>
          <w:rFonts w:ascii="Cambria" w:hAnsi="Cambria" w:cs="Cambria"/>
        </w:rPr>
        <w:t>Ing. Karla Mudráková</w:t>
      </w:r>
      <w:r w:rsidR="00D16B49">
        <w:rPr>
          <w:rFonts w:ascii="Cambria" w:hAnsi="Cambria" w:cs="Cambria"/>
        </w:rPr>
        <w:t>,</w:t>
      </w:r>
      <w:r w:rsidR="00D16B49" w:rsidRPr="00D16B49">
        <w:rPr>
          <w:rFonts w:ascii="Cambria" w:hAnsi="Cambria" w:cs="Cambria"/>
        </w:rPr>
        <w:t xml:space="preserve"> </w:t>
      </w:r>
    </w:p>
    <w:p w:rsidR="002A71B2" w:rsidRDefault="002A71B2" w:rsidP="004622DD">
      <w:pPr>
        <w:spacing w:line="240" w:lineRule="atLeast"/>
        <w:rPr>
          <w:rFonts w:ascii="Cambria" w:hAnsi="Cambria" w:cs="Cambria"/>
        </w:rPr>
      </w:pPr>
      <w:r w:rsidRPr="007B470C">
        <w:rPr>
          <w:rFonts w:ascii="Cambria" w:hAnsi="Cambria" w:cs="Cambria"/>
          <w:b/>
          <w:bCs/>
          <w:u w:val="single"/>
        </w:rPr>
        <w:t>Ověřovatel zápisu:</w:t>
      </w:r>
      <w:r w:rsidRPr="007B470C">
        <w:rPr>
          <w:rFonts w:ascii="Cambria" w:hAnsi="Cambria" w:cs="Cambria"/>
        </w:rPr>
        <w:t xml:space="preserve">   </w:t>
      </w:r>
      <w:r w:rsidR="004B7923" w:rsidRPr="00EA1BDF">
        <w:rPr>
          <w:rFonts w:asciiTheme="majorHAnsi" w:hAnsiTheme="majorHAnsi" w:cs="Cambria"/>
        </w:rPr>
        <w:t>Ing. Karel Staník</w:t>
      </w:r>
    </w:p>
    <w:p w:rsidR="00A423E8" w:rsidRDefault="00A423E8" w:rsidP="004622DD">
      <w:pPr>
        <w:spacing w:line="240" w:lineRule="atLeast"/>
        <w:rPr>
          <w:rFonts w:ascii="Cambria" w:hAnsi="Cambria" w:cs="Cambria"/>
        </w:rPr>
      </w:pPr>
      <w:r w:rsidRPr="00A423E8">
        <w:rPr>
          <w:rFonts w:ascii="Cambria" w:hAnsi="Cambria" w:cs="Cambria"/>
          <w:b/>
          <w:u w:val="single"/>
        </w:rPr>
        <w:t>Omluveni:</w:t>
      </w:r>
      <w:r w:rsidRPr="00A423E8">
        <w:rPr>
          <w:rFonts w:ascii="Cambria" w:hAnsi="Cambria" w:cs="Cambria"/>
        </w:rPr>
        <w:t xml:space="preserve"> </w:t>
      </w:r>
      <w:r w:rsidR="00D16B49">
        <w:rPr>
          <w:rFonts w:ascii="Cambria" w:hAnsi="Cambria" w:cs="Cambria"/>
        </w:rPr>
        <w:t xml:space="preserve"> </w:t>
      </w:r>
      <w:r w:rsidR="00703FC3">
        <w:rPr>
          <w:rFonts w:ascii="Cambria" w:hAnsi="Cambria" w:cs="Cambria"/>
        </w:rPr>
        <w:t xml:space="preserve">Ing. Josef </w:t>
      </w:r>
      <w:r w:rsidR="00703FC3" w:rsidRPr="007B470C">
        <w:rPr>
          <w:rFonts w:ascii="Cambria" w:hAnsi="Cambria" w:cs="Cambria"/>
        </w:rPr>
        <w:t>Fritschka</w:t>
      </w:r>
    </w:p>
    <w:p w:rsidR="002E020E" w:rsidRPr="00DF2390" w:rsidRDefault="00703FC3" w:rsidP="004622DD">
      <w:pP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  <w:b/>
          <w:u w:val="single"/>
        </w:rPr>
        <w:t xml:space="preserve"> 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  <w:u w:val="single"/>
        </w:rPr>
        <w:t>Program jednání:</w:t>
      </w:r>
      <w:r w:rsidRPr="00DF2390">
        <w:rPr>
          <w:rFonts w:ascii="Cambria" w:hAnsi="Cambria" w:cs="Cambria"/>
          <w:b/>
          <w:bCs/>
          <w:sz w:val="22"/>
          <w:szCs w:val="22"/>
        </w:rPr>
        <w:t xml:space="preserve">    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</w:p>
    <w:p w:rsidR="002A71B2" w:rsidRPr="00DF2390" w:rsidRDefault="002A71B2" w:rsidP="00703FC3">
      <w:pPr>
        <w:pStyle w:val="Prosttext"/>
        <w:ind w:left="720"/>
        <w:rPr>
          <w:rFonts w:asciiTheme="majorHAnsi" w:hAnsiTheme="majorHAnsi" w:cs="Cambria"/>
          <w:b/>
          <w:bCs/>
          <w:sz w:val="22"/>
          <w:szCs w:val="22"/>
        </w:rPr>
      </w:pPr>
    </w:p>
    <w:p w:rsidR="002A71B2" w:rsidRDefault="002A71B2" w:rsidP="00703FC3">
      <w:pPr>
        <w:pStyle w:val="Prosttext"/>
        <w:numPr>
          <w:ilvl w:val="0"/>
          <w:numId w:val="21"/>
        </w:numPr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Kontrola plnění usnesení z minulého jednání    </w:t>
      </w:r>
    </w:p>
    <w:p w:rsidR="007339F0" w:rsidRDefault="007339F0" w:rsidP="007339F0">
      <w:pPr>
        <w:pStyle w:val="Prosttext"/>
        <w:ind w:left="720"/>
        <w:rPr>
          <w:rFonts w:asciiTheme="majorHAnsi" w:hAnsiTheme="majorHAnsi" w:cs="Cambria"/>
          <w:b/>
          <w:bCs/>
          <w:sz w:val="22"/>
          <w:szCs w:val="22"/>
        </w:rPr>
      </w:pPr>
    </w:p>
    <w:p w:rsidR="00703FC3" w:rsidRPr="009757BA" w:rsidRDefault="00703FC3" w:rsidP="00703FC3">
      <w:pPr>
        <w:pStyle w:val="Odstavecseseznamem"/>
        <w:numPr>
          <w:ilvl w:val="0"/>
          <w:numId w:val="21"/>
        </w:numPr>
        <w:spacing w:line="240" w:lineRule="atLeast"/>
        <w:rPr>
          <w:rFonts w:asciiTheme="majorHAnsi" w:hAnsiTheme="majorHAnsi" w:cs="Cambria"/>
          <w:b/>
          <w:bCs/>
        </w:rPr>
      </w:pPr>
      <w:r w:rsidRPr="009757BA">
        <w:rPr>
          <w:rFonts w:asciiTheme="majorHAnsi" w:hAnsiTheme="majorHAnsi" w:cs="Cambria"/>
          <w:b/>
          <w:bCs/>
        </w:rPr>
        <w:t>Zpráva</w:t>
      </w:r>
      <w:r w:rsidR="009757BA" w:rsidRPr="009757BA">
        <w:rPr>
          <w:rFonts w:asciiTheme="majorHAnsi" w:hAnsiTheme="majorHAnsi" w:cs="Cambria"/>
          <w:b/>
          <w:bCs/>
        </w:rPr>
        <w:t xml:space="preserve"> o kalkulaci nákladů, výdajů a příjmů sportovišť</w:t>
      </w:r>
    </w:p>
    <w:p w:rsidR="00703FC3" w:rsidRPr="009757BA" w:rsidRDefault="00703FC3" w:rsidP="00703FC3">
      <w:pPr>
        <w:pStyle w:val="Odstavecseseznamem"/>
        <w:numPr>
          <w:ilvl w:val="0"/>
          <w:numId w:val="21"/>
        </w:numPr>
        <w:spacing w:line="240" w:lineRule="atLeast"/>
        <w:rPr>
          <w:rFonts w:asciiTheme="majorHAnsi" w:hAnsiTheme="majorHAnsi" w:cs="Times New Roman"/>
          <w:b/>
          <w:bCs/>
        </w:rPr>
      </w:pPr>
      <w:r w:rsidRPr="009757BA">
        <w:rPr>
          <w:rFonts w:asciiTheme="majorHAnsi" w:hAnsiTheme="majorHAnsi" w:cs="Times New Roman"/>
          <w:b/>
          <w:bCs/>
        </w:rPr>
        <w:t xml:space="preserve">Hodnocení </w:t>
      </w:r>
      <w:r w:rsidR="00822B3E">
        <w:rPr>
          <w:rFonts w:asciiTheme="majorHAnsi" w:hAnsiTheme="majorHAnsi" w:cs="Times New Roman"/>
          <w:b/>
          <w:bCs/>
        </w:rPr>
        <w:t xml:space="preserve">o plnění </w:t>
      </w:r>
      <w:r w:rsidRPr="009757BA">
        <w:rPr>
          <w:rFonts w:asciiTheme="majorHAnsi" w:hAnsiTheme="majorHAnsi" w:cs="Times New Roman"/>
          <w:b/>
          <w:bCs/>
        </w:rPr>
        <w:t>rozpočtu Města Brumov-Bylnice k 30. 6. 2022</w:t>
      </w:r>
    </w:p>
    <w:p w:rsidR="00703FC3" w:rsidRPr="00703FC3" w:rsidRDefault="00703FC3" w:rsidP="00703FC3">
      <w:pPr>
        <w:pStyle w:val="Odstavecseseznamem"/>
        <w:numPr>
          <w:ilvl w:val="0"/>
          <w:numId w:val="21"/>
        </w:numPr>
        <w:spacing w:line="240" w:lineRule="atLeast"/>
        <w:rPr>
          <w:rFonts w:asciiTheme="majorHAnsi" w:hAnsiTheme="majorHAnsi" w:cs="Times New Roman"/>
          <w:b/>
          <w:bCs/>
        </w:rPr>
      </w:pPr>
      <w:r w:rsidRPr="00703FC3">
        <w:rPr>
          <w:rFonts w:asciiTheme="majorHAnsi" w:hAnsiTheme="majorHAnsi" w:cs="Times New Roman"/>
          <w:b/>
          <w:bCs/>
        </w:rPr>
        <w:t>Mezitímní účetní závěrka Města Brumov-Bylnice k 30. 6. 2022</w:t>
      </w:r>
    </w:p>
    <w:p w:rsidR="00703FC3" w:rsidRPr="00703FC3" w:rsidRDefault="00703FC3" w:rsidP="00703FC3">
      <w:pPr>
        <w:pStyle w:val="Odstavecseseznamem"/>
        <w:numPr>
          <w:ilvl w:val="0"/>
          <w:numId w:val="21"/>
        </w:numPr>
        <w:spacing w:line="240" w:lineRule="atLeast"/>
        <w:rPr>
          <w:rFonts w:asciiTheme="majorHAnsi" w:hAnsiTheme="majorHAnsi" w:cs="Times New Roman"/>
          <w:b/>
          <w:bCs/>
        </w:rPr>
      </w:pPr>
      <w:r w:rsidRPr="00703FC3">
        <w:rPr>
          <w:rFonts w:asciiTheme="majorHAnsi" w:hAnsiTheme="majorHAnsi" w:cs="Times New Roman"/>
          <w:b/>
          <w:bCs/>
        </w:rPr>
        <w:t>Mezitímní účetní závěrky příspěvkových organizací k 30. 6. 202</w:t>
      </w:r>
      <w:r w:rsidR="00341216">
        <w:rPr>
          <w:rFonts w:asciiTheme="majorHAnsi" w:hAnsiTheme="majorHAnsi" w:cs="Times New Roman"/>
          <w:b/>
          <w:bCs/>
        </w:rPr>
        <w:t>2</w:t>
      </w:r>
    </w:p>
    <w:p w:rsidR="00703FC3" w:rsidRPr="00703FC3" w:rsidRDefault="00703FC3" w:rsidP="00703FC3">
      <w:pPr>
        <w:pStyle w:val="Odstavecseseznamem"/>
        <w:numPr>
          <w:ilvl w:val="0"/>
          <w:numId w:val="21"/>
        </w:numPr>
        <w:spacing w:line="240" w:lineRule="atLeast"/>
        <w:rPr>
          <w:rFonts w:asciiTheme="majorHAnsi" w:hAnsiTheme="majorHAnsi" w:cs="Times New Roman"/>
          <w:b/>
          <w:bCs/>
        </w:rPr>
      </w:pPr>
      <w:r w:rsidRPr="00703FC3">
        <w:rPr>
          <w:rFonts w:asciiTheme="majorHAnsi" w:hAnsiTheme="majorHAnsi" w:cs="Times New Roman"/>
          <w:b/>
          <w:bCs/>
        </w:rPr>
        <w:t>Různé</w:t>
      </w:r>
    </w:p>
    <w:p w:rsidR="00703FC3" w:rsidRDefault="00703FC3" w:rsidP="00703FC3">
      <w:pPr>
        <w:spacing w:line="240" w:lineRule="atLeast"/>
        <w:rPr>
          <w:rFonts w:asciiTheme="majorHAnsi" w:hAnsiTheme="majorHAnsi" w:cs="Times New Roman"/>
          <w:b/>
          <w:bCs/>
        </w:rPr>
      </w:pPr>
    </w:p>
    <w:p w:rsidR="002A71B2" w:rsidRPr="00DF2390" w:rsidRDefault="002A71B2" w:rsidP="009611A6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2A71B2" w:rsidRPr="00DF2390" w:rsidRDefault="002A71B2" w:rsidP="00CC5562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:rsidR="002A71B2" w:rsidRPr="00DF2390" w:rsidRDefault="002A71B2" w:rsidP="00BF20EA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1. Kontrola usnesení z minulého jednání</w:t>
      </w:r>
    </w:p>
    <w:p w:rsidR="0062259D" w:rsidRDefault="002A71B2" w:rsidP="0062259D">
      <w:pPr>
        <w:spacing w:line="240" w:lineRule="atLeast"/>
        <w:jc w:val="both"/>
        <w:rPr>
          <w:rFonts w:ascii="Cambria" w:hAnsi="Cambria" w:cs="Cambria"/>
        </w:rPr>
      </w:pPr>
      <w:r w:rsidRPr="00DF2390">
        <w:rPr>
          <w:rFonts w:ascii="Cambria" w:hAnsi="Cambria" w:cs="Cambria"/>
        </w:rPr>
        <w:t>Proběhla kontrola usnesení z minu</w:t>
      </w:r>
      <w:r w:rsidR="00DF2390">
        <w:rPr>
          <w:rFonts w:ascii="Cambria" w:hAnsi="Cambria" w:cs="Cambria"/>
        </w:rPr>
        <w:t>lého jednání Finančního výboru</w:t>
      </w:r>
      <w:r w:rsidR="007B470C">
        <w:rPr>
          <w:rFonts w:ascii="Cambria" w:hAnsi="Cambria" w:cs="Cambria"/>
        </w:rPr>
        <w:t>, ze kterého nevyplývají žádné úkoly</w:t>
      </w:r>
      <w:r w:rsidR="00DF2390">
        <w:rPr>
          <w:rFonts w:ascii="Cambria" w:hAnsi="Cambria" w:cs="Cambria"/>
        </w:rPr>
        <w:t xml:space="preserve">. </w:t>
      </w:r>
      <w:r w:rsidR="007B470C">
        <w:rPr>
          <w:rFonts w:ascii="Cambria" w:hAnsi="Cambria" w:cs="Cambria"/>
        </w:rPr>
        <w:t xml:space="preserve"> </w:t>
      </w:r>
      <w:r w:rsidR="00EA1BDF">
        <w:rPr>
          <w:rFonts w:ascii="Cambria" w:hAnsi="Cambria" w:cs="Cambria"/>
        </w:rPr>
        <w:t xml:space="preserve"> </w:t>
      </w:r>
      <w:r w:rsidR="002E020E">
        <w:rPr>
          <w:rFonts w:ascii="Cambria" w:hAnsi="Cambria" w:cs="Cambria"/>
        </w:rPr>
        <w:t xml:space="preserve"> </w:t>
      </w:r>
    </w:p>
    <w:p w:rsidR="009757BA" w:rsidRPr="009757BA" w:rsidRDefault="009757BA" w:rsidP="009757BA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  <w:r w:rsidRPr="009757BA">
        <w:rPr>
          <w:rFonts w:asciiTheme="majorHAnsi" w:hAnsiTheme="majorHAnsi" w:cs="Cambria"/>
          <w:b/>
          <w:bCs/>
          <w:u w:val="single"/>
        </w:rPr>
        <w:t>2. Zpráva o kalkulaci nákladů, výdajů a příjmů sportovišť</w:t>
      </w:r>
    </w:p>
    <w:p w:rsidR="009757BA" w:rsidRDefault="009757BA" w:rsidP="009757BA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Finanční výbor se zabýval výsledky kalkulace nákladů, výdajů a příjmů na 1 hodinu provozu jednotlivých sportovišť – krytého bazénu, víceúčelového hřiště a tělocvičny při ZŠ za období od ledna do května 2022.  Zprávu o kalkulacích předložil vedoucí OCRKS Stanislav Dubčák všem členům finančního výboru elektronicky s dostatečným předstihem</w:t>
      </w:r>
      <w:r w:rsidR="00822B3E">
        <w:rPr>
          <w:rFonts w:ascii="Cambria" w:hAnsi="Cambria" w:cs="Cambria"/>
        </w:rPr>
        <w:t xml:space="preserve">, včetně zohlednění počtu hodin provozu jednotlivých sportovišť. </w:t>
      </w:r>
      <w:r>
        <w:rPr>
          <w:rFonts w:ascii="Cambria" w:hAnsi="Cambria" w:cs="Cambria"/>
        </w:rPr>
        <w:t xml:space="preserve"> </w:t>
      </w:r>
    </w:p>
    <w:p w:rsidR="00822B3E" w:rsidRDefault="00822B3E" w:rsidP="00822B3E">
      <w:pPr>
        <w:spacing w:line="240" w:lineRule="atLeast"/>
        <w:ind w:left="360"/>
        <w:rPr>
          <w:rFonts w:asciiTheme="majorHAnsi" w:hAnsiTheme="majorHAnsi" w:cs="Cambria"/>
        </w:rPr>
      </w:pPr>
    </w:p>
    <w:p w:rsidR="00822B3E" w:rsidRPr="00DF2390" w:rsidRDefault="00822B3E" w:rsidP="00822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 xml:space="preserve">Usnesení </w:t>
      </w:r>
      <w:r>
        <w:rPr>
          <w:rFonts w:asciiTheme="majorHAnsi" w:hAnsiTheme="majorHAnsi" w:cs="Times New Roman"/>
          <w:b/>
          <w:bCs/>
          <w:i/>
          <w:iCs/>
        </w:rPr>
        <w:t>01/03</w:t>
      </w:r>
      <w:r w:rsidRPr="00DF2390">
        <w:rPr>
          <w:rFonts w:asciiTheme="majorHAnsi" w:hAnsiTheme="majorHAnsi" w:cs="Times New Roman"/>
          <w:b/>
          <w:bCs/>
          <w:i/>
          <w:iCs/>
        </w:rPr>
        <w:t>/FV/20</w:t>
      </w:r>
      <w:r>
        <w:rPr>
          <w:rFonts w:asciiTheme="majorHAnsi" w:hAnsiTheme="majorHAnsi" w:cs="Times New Roman"/>
          <w:b/>
          <w:bCs/>
          <w:i/>
          <w:iCs/>
        </w:rPr>
        <w:t>22</w:t>
      </w:r>
      <w:r w:rsidRPr="00DF2390">
        <w:rPr>
          <w:rFonts w:asciiTheme="majorHAnsi" w:hAnsiTheme="majorHAnsi" w:cs="Times New Roman"/>
          <w:b/>
          <w:bCs/>
          <w:i/>
          <w:iCs/>
        </w:rPr>
        <w:t>:</w:t>
      </w:r>
    </w:p>
    <w:p w:rsidR="00822B3E" w:rsidRDefault="00822B3E" w:rsidP="00822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Theme="majorHAnsi" w:hAnsiTheme="majorHAnsi" w:cs="Times New Roman"/>
        </w:rPr>
        <w:t xml:space="preserve"> </w:t>
      </w:r>
      <w:r>
        <w:rPr>
          <w:rFonts w:ascii="Cambria" w:hAnsi="Cambria" w:cs="Cambria"/>
        </w:rPr>
        <w:t xml:space="preserve">Finanční výbor bere na vědomí předloženou zprávu o kalkulaci nákladů, výdajů a příjmů jednotlivých sportovišť na 1 hodinu provozu za období leden až květen 2022. </w:t>
      </w:r>
    </w:p>
    <w:p w:rsidR="00822B3E" w:rsidRPr="00DF2390" w:rsidRDefault="00822B3E" w:rsidP="00822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</w:rPr>
      </w:pPr>
      <w:r>
        <w:rPr>
          <w:rFonts w:asciiTheme="majorHAnsi" w:hAnsiTheme="majorHAnsi" w:cs="Times New Roman"/>
        </w:rPr>
        <w:t xml:space="preserve"> </w:t>
      </w:r>
      <w:r w:rsidRPr="00DF2390">
        <w:rPr>
          <w:rFonts w:asciiTheme="majorHAnsi" w:hAnsiTheme="majorHAnsi" w:cs="Cambria"/>
        </w:rPr>
        <w:t xml:space="preserve">Hlasování: </w:t>
      </w:r>
      <w:r>
        <w:rPr>
          <w:rFonts w:asciiTheme="majorHAnsi" w:hAnsiTheme="majorHAnsi" w:cs="Cambria"/>
        </w:rPr>
        <w:t>4</w:t>
      </w:r>
      <w:r w:rsidRPr="00DF2390">
        <w:rPr>
          <w:rFonts w:asciiTheme="majorHAnsi" w:hAnsiTheme="majorHAnsi" w:cs="Cambria"/>
        </w:rPr>
        <w:t>-0-0</w:t>
      </w:r>
    </w:p>
    <w:p w:rsidR="00265BFD" w:rsidRPr="007339F0" w:rsidRDefault="00265BFD" w:rsidP="009757BA">
      <w:pPr>
        <w:spacing w:line="240" w:lineRule="atLeast"/>
        <w:jc w:val="both"/>
        <w:rPr>
          <w:rFonts w:ascii="Cambria" w:hAnsi="Cambria" w:cs="Cambria"/>
        </w:rPr>
      </w:pPr>
    </w:p>
    <w:p w:rsidR="0062259D" w:rsidRDefault="009757BA" w:rsidP="00114D15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>
        <w:rPr>
          <w:rFonts w:asciiTheme="majorHAnsi" w:hAnsiTheme="majorHAnsi" w:cs="Times New Roman"/>
          <w:b/>
          <w:bCs/>
          <w:u w:val="single"/>
        </w:rPr>
        <w:t>3</w:t>
      </w:r>
      <w:r w:rsidR="00114D15">
        <w:rPr>
          <w:rFonts w:asciiTheme="majorHAnsi" w:hAnsiTheme="majorHAnsi" w:cs="Times New Roman"/>
          <w:b/>
          <w:bCs/>
          <w:u w:val="single"/>
        </w:rPr>
        <w:t xml:space="preserve">. </w:t>
      </w:r>
      <w:r w:rsidR="00A9754F" w:rsidRPr="00114D15">
        <w:rPr>
          <w:rFonts w:asciiTheme="majorHAnsi" w:hAnsiTheme="majorHAnsi" w:cs="Times New Roman"/>
          <w:b/>
          <w:bCs/>
          <w:u w:val="single"/>
        </w:rPr>
        <w:t xml:space="preserve">Hodnocení </w:t>
      </w:r>
      <w:r w:rsidR="00822B3E">
        <w:rPr>
          <w:rFonts w:asciiTheme="majorHAnsi" w:hAnsiTheme="majorHAnsi" w:cs="Times New Roman"/>
          <w:b/>
          <w:bCs/>
          <w:u w:val="single"/>
        </w:rPr>
        <w:t xml:space="preserve">o plnění </w:t>
      </w:r>
      <w:r w:rsidR="00A9754F" w:rsidRPr="00114D15">
        <w:rPr>
          <w:rFonts w:asciiTheme="majorHAnsi" w:hAnsiTheme="majorHAnsi" w:cs="Times New Roman"/>
          <w:b/>
          <w:bCs/>
          <w:u w:val="single"/>
        </w:rPr>
        <w:t>rozpočtu Města Brumov-Bylnice</w:t>
      </w:r>
      <w:r w:rsidR="00341216">
        <w:rPr>
          <w:rFonts w:asciiTheme="majorHAnsi" w:hAnsiTheme="majorHAnsi" w:cs="Times New Roman"/>
          <w:b/>
          <w:bCs/>
          <w:u w:val="single"/>
        </w:rPr>
        <w:t xml:space="preserve"> </w:t>
      </w:r>
      <w:r w:rsidR="005968BD">
        <w:rPr>
          <w:rFonts w:asciiTheme="majorHAnsi" w:hAnsiTheme="majorHAnsi" w:cs="Times New Roman"/>
          <w:b/>
          <w:bCs/>
          <w:u w:val="single"/>
        </w:rPr>
        <w:t xml:space="preserve"> k </w:t>
      </w:r>
      <w:r w:rsidR="00341216">
        <w:rPr>
          <w:rFonts w:asciiTheme="majorHAnsi" w:hAnsiTheme="majorHAnsi" w:cs="Times New Roman"/>
          <w:b/>
          <w:bCs/>
          <w:u w:val="single"/>
        </w:rPr>
        <w:t xml:space="preserve"> </w:t>
      </w:r>
      <w:r w:rsidR="00A9754F" w:rsidRPr="00114D15">
        <w:rPr>
          <w:rFonts w:asciiTheme="majorHAnsi" w:hAnsiTheme="majorHAnsi" w:cs="Times New Roman"/>
          <w:b/>
          <w:bCs/>
          <w:u w:val="single"/>
        </w:rPr>
        <w:t>30. 6. 202</w:t>
      </w:r>
      <w:r w:rsidR="00822B3E">
        <w:rPr>
          <w:rFonts w:asciiTheme="majorHAnsi" w:hAnsiTheme="majorHAnsi" w:cs="Times New Roman"/>
          <w:b/>
          <w:bCs/>
          <w:u w:val="single"/>
        </w:rPr>
        <w:t>2</w:t>
      </w:r>
    </w:p>
    <w:p w:rsidR="00B21D0A" w:rsidRDefault="00822B3E" w:rsidP="00420AF0">
      <w:pPr>
        <w:spacing w:line="240" w:lineRule="atLeast"/>
        <w:jc w:val="both"/>
        <w:rPr>
          <w:rFonts w:asciiTheme="majorHAnsi" w:hAnsiTheme="majorHAnsi" w:cs="Cambria"/>
        </w:rPr>
      </w:pPr>
      <w:r>
        <w:rPr>
          <w:rFonts w:asciiTheme="majorHAnsi" w:hAnsiTheme="majorHAnsi" w:cs="Cambria"/>
        </w:rPr>
        <w:t xml:space="preserve">Zprávu o hodnocení plnění rozpočtu města k 30. 6. 2022 zaslala k prostudování jednotlivým členům finančního výboru vedoucí finančního odboru elektronicky s dostatečným časovým předstihem. </w:t>
      </w:r>
    </w:p>
    <w:p w:rsidR="00420AF0" w:rsidRDefault="00420AF0" w:rsidP="00420AF0">
      <w:pPr>
        <w:spacing w:line="240" w:lineRule="atLeast"/>
        <w:jc w:val="both"/>
        <w:rPr>
          <w:rFonts w:asciiTheme="majorHAnsi" w:hAnsiTheme="majorHAnsi" w:cs="Cambria"/>
        </w:rPr>
      </w:pPr>
      <w:r>
        <w:rPr>
          <w:rFonts w:asciiTheme="majorHAnsi" w:hAnsiTheme="majorHAnsi" w:cs="Cambria"/>
        </w:rPr>
        <w:t>C</w:t>
      </w:r>
      <w:r w:rsidR="00B21D0A">
        <w:rPr>
          <w:rFonts w:asciiTheme="majorHAnsi" w:hAnsiTheme="majorHAnsi" w:cs="Cambria"/>
        </w:rPr>
        <w:t>elkové příjmy byly k 30. 6. 202</w:t>
      </w:r>
      <w:r w:rsidR="00822B3E">
        <w:rPr>
          <w:rFonts w:asciiTheme="majorHAnsi" w:hAnsiTheme="majorHAnsi" w:cs="Cambria"/>
        </w:rPr>
        <w:t>2</w:t>
      </w:r>
      <w:r>
        <w:rPr>
          <w:rFonts w:asciiTheme="majorHAnsi" w:hAnsiTheme="majorHAnsi" w:cs="Cambria"/>
        </w:rPr>
        <w:t xml:space="preserve"> naplněny na </w:t>
      </w:r>
      <w:r w:rsidR="00822B3E">
        <w:rPr>
          <w:rFonts w:asciiTheme="majorHAnsi" w:hAnsiTheme="majorHAnsi" w:cs="Cambria"/>
        </w:rPr>
        <w:t>48,13</w:t>
      </w:r>
      <w:r>
        <w:rPr>
          <w:rFonts w:asciiTheme="majorHAnsi" w:hAnsiTheme="majorHAnsi" w:cs="Cambria"/>
        </w:rPr>
        <w:t xml:space="preserve"> %; z toho daňové příjmy na </w:t>
      </w:r>
      <w:r w:rsidR="00822B3E">
        <w:rPr>
          <w:rFonts w:asciiTheme="majorHAnsi" w:hAnsiTheme="majorHAnsi" w:cs="Cambria"/>
        </w:rPr>
        <w:t>5</w:t>
      </w:r>
      <w:r w:rsidR="00341216">
        <w:rPr>
          <w:rFonts w:asciiTheme="majorHAnsi" w:hAnsiTheme="majorHAnsi" w:cs="Cambria"/>
        </w:rPr>
        <w:t>3</w:t>
      </w:r>
      <w:r w:rsidR="00822B3E">
        <w:rPr>
          <w:rFonts w:asciiTheme="majorHAnsi" w:hAnsiTheme="majorHAnsi" w:cs="Cambria"/>
        </w:rPr>
        <w:t>,95</w:t>
      </w:r>
      <w:r>
        <w:rPr>
          <w:rFonts w:asciiTheme="majorHAnsi" w:hAnsiTheme="majorHAnsi" w:cs="Cambria"/>
        </w:rPr>
        <w:t xml:space="preserve"> %. Celkové výdaje byly naplněny k 30.</w:t>
      </w:r>
      <w:r w:rsidR="00B21D0A">
        <w:rPr>
          <w:rFonts w:asciiTheme="majorHAnsi" w:hAnsiTheme="majorHAnsi" w:cs="Cambria"/>
        </w:rPr>
        <w:t xml:space="preserve"> </w:t>
      </w:r>
      <w:r>
        <w:rPr>
          <w:rFonts w:asciiTheme="majorHAnsi" w:hAnsiTheme="majorHAnsi" w:cs="Cambria"/>
        </w:rPr>
        <w:t>6. 202</w:t>
      </w:r>
      <w:r w:rsidR="00822B3E">
        <w:rPr>
          <w:rFonts w:asciiTheme="majorHAnsi" w:hAnsiTheme="majorHAnsi" w:cs="Cambria"/>
        </w:rPr>
        <w:t>2</w:t>
      </w:r>
      <w:r>
        <w:rPr>
          <w:rFonts w:asciiTheme="majorHAnsi" w:hAnsiTheme="majorHAnsi" w:cs="Cambria"/>
        </w:rPr>
        <w:t xml:space="preserve"> na </w:t>
      </w:r>
      <w:r w:rsidR="00822B3E">
        <w:rPr>
          <w:rFonts w:asciiTheme="majorHAnsi" w:hAnsiTheme="majorHAnsi" w:cs="Cambria"/>
        </w:rPr>
        <w:t>27,87</w:t>
      </w:r>
      <w:r>
        <w:rPr>
          <w:rFonts w:asciiTheme="majorHAnsi" w:hAnsiTheme="majorHAnsi" w:cs="Cambria"/>
        </w:rPr>
        <w:t xml:space="preserve"> %. </w:t>
      </w:r>
    </w:p>
    <w:p w:rsidR="00822B3E" w:rsidRDefault="006037E9" w:rsidP="00822B3E">
      <w:pPr>
        <w:spacing w:line="240" w:lineRule="atLeast"/>
        <w:jc w:val="both"/>
        <w:rPr>
          <w:rFonts w:asciiTheme="majorHAnsi" w:hAnsiTheme="majorHAnsi" w:cs="Cambria"/>
        </w:rPr>
      </w:pPr>
      <w:r>
        <w:rPr>
          <w:rFonts w:asciiTheme="majorHAnsi" w:hAnsiTheme="majorHAnsi" w:cs="Cambria"/>
        </w:rPr>
        <w:t>Výsledek hospodaření z</w:t>
      </w:r>
      <w:r w:rsidR="00822B3E">
        <w:rPr>
          <w:rFonts w:asciiTheme="majorHAnsi" w:hAnsiTheme="majorHAnsi" w:cs="Cambria"/>
        </w:rPr>
        <w:t> pohledu výdajů a příjmů dosáhl kladného hospodářského výsledku ve výši 540 416,01 Kč.</w:t>
      </w:r>
    </w:p>
    <w:p w:rsidR="00A62DC7" w:rsidRDefault="00822B3E" w:rsidP="00822B3E">
      <w:pPr>
        <w:spacing w:line="240" w:lineRule="atLeast"/>
        <w:jc w:val="both"/>
        <w:rPr>
          <w:rFonts w:asciiTheme="majorHAnsi" w:hAnsiTheme="majorHAnsi" w:cs="Cambria"/>
        </w:rPr>
      </w:pPr>
      <w:r>
        <w:rPr>
          <w:rFonts w:asciiTheme="majorHAnsi" w:hAnsiTheme="majorHAnsi" w:cs="Times New Roman"/>
          <w:bCs/>
        </w:rPr>
        <w:t xml:space="preserve"> </w:t>
      </w:r>
      <w:r w:rsidR="00E441F0">
        <w:rPr>
          <w:rFonts w:asciiTheme="majorHAnsi" w:hAnsiTheme="majorHAnsi" w:cs="Times New Roman"/>
          <w:b/>
          <w:bCs/>
          <w:u w:val="single"/>
        </w:rPr>
        <w:t xml:space="preserve"> </w:t>
      </w:r>
    </w:p>
    <w:p w:rsidR="00981DF5" w:rsidRPr="00DF2390" w:rsidRDefault="00981DF5" w:rsidP="002D1F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 xml:space="preserve">Usnesení </w:t>
      </w:r>
      <w:r w:rsidR="005B22C8">
        <w:rPr>
          <w:rFonts w:asciiTheme="majorHAnsi" w:hAnsiTheme="majorHAnsi" w:cs="Times New Roman"/>
          <w:b/>
          <w:bCs/>
          <w:i/>
          <w:iCs/>
        </w:rPr>
        <w:t>0</w:t>
      </w:r>
      <w:r w:rsidR="00822B3E">
        <w:rPr>
          <w:rFonts w:asciiTheme="majorHAnsi" w:hAnsiTheme="majorHAnsi" w:cs="Times New Roman"/>
          <w:b/>
          <w:bCs/>
          <w:i/>
          <w:iCs/>
        </w:rPr>
        <w:t>2</w:t>
      </w:r>
      <w:r w:rsidR="005B22C8">
        <w:rPr>
          <w:rFonts w:asciiTheme="majorHAnsi" w:hAnsiTheme="majorHAnsi" w:cs="Times New Roman"/>
          <w:b/>
          <w:bCs/>
          <w:i/>
          <w:iCs/>
        </w:rPr>
        <w:t>/03</w:t>
      </w:r>
      <w:r w:rsidRPr="00DF2390">
        <w:rPr>
          <w:rFonts w:asciiTheme="majorHAnsi" w:hAnsiTheme="majorHAnsi" w:cs="Times New Roman"/>
          <w:b/>
          <w:bCs/>
          <w:i/>
          <w:iCs/>
        </w:rPr>
        <w:t>/FV/20</w:t>
      </w:r>
      <w:r w:rsidR="00833FC1">
        <w:rPr>
          <w:rFonts w:asciiTheme="majorHAnsi" w:hAnsiTheme="majorHAnsi" w:cs="Times New Roman"/>
          <w:b/>
          <w:bCs/>
          <w:i/>
          <w:iCs/>
        </w:rPr>
        <w:t>2</w:t>
      </w:r>
      <w:r w:rsidR="002D1F78">
        <w:rPr>
          <w:rFonts w:asciiTheme="majorHAnsi" w:hAnsiTheme="majorHAnsi" w:cs="Times New Roman"/>
          <w:b/>
          <w:bCs/>
          <w:i/>
          <w:iCs/>
        </w:rPr>
        <w:t>2</w:t>
      </w:r>
      <w:r w:rsidRPr="00DF2390">
        <w:rPr>
          <w:rFonts w:asciiTheme="majorHAnsi" w:hAnsiTheme="majorHAnsi" w:cs="Times New Roman"/>
          <w:b/>
          <w:bCs/>
          <w:i/>
          <w:iCs/>
        </w:rPr>
        <w:t>:</w:t>
      </w:r>
    </w:p>
    <w:p w:rsidR="00E441F0" w:rsidRDefault="005B22C8" w:rsidP="002D1F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Theme="majorHAnsi" w:hAnsiTheme="majorHAnsi" w:cs="Times New Roman"/>
        </w:rPr>
        <w:t xml:space="preserve"> </w:t>
      </w:r>
      <w:r w:rsidR="00E441F0">
        <w:rPr>
          <w:rFonts w:ascii="Cambria" w:hAnsi="Cambria" w:cs="Cambria"/>
        </w:rPr>
        <w:t>Finanční výbor bere na vědomí předložené hodnocení rozpočtu Města Brumov-Bylnice k 30. 6. 202</w:t>
      </w:r>
      <w:r w:rsidR="002D1F78">
        <w:rPr>
          <w:rFonts w:ascii="Cambria" w:hAnsi="Cambria" w:cs="Cambria"/>
        </w:rPr>
        <w:t>2</w:t>
      </w:r>
      <w:r w:rsidR="00E441F0">
        <w:rPr>
          <w:rFonts w:ascii="Cambria" w:hAnsi="Cambria" w:cs="Cambria"/>
        </w:rPr>
        <w:t xml:space="preserve">.   </w:t>
      </w:r>
    </w:p>
    <w:p w:rsidR="002A71B2" w:rsidRPr="00DF2390" w:rsidRDefault="00331784" w:rsidP="002D1F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</w:rPr>
      </w:pPr>
      <w:r>
        <w:rPr>
          <w:rFonts w:asciiTheme="majorHAnsi" w:hAnsiTheme="majorHAnsi" w:cs="Times New Roman"/>
        </w:rPr>
        <w:t xml:space="preserve"> </w:t>
      </w:r>
      <w:r w:rsidR="00981DF5" w:rsidRPr="00DF2390">
        <w:rPr>
          <w:rFonts w:asciiTheme="majorHAnsi" w:hAnsiTheme="majorHAnsi" w:cs="Cambria"/>
        </w:rPr>
        <w:t xml:space="preserve">Hlasování: </w:t>
      </w:r>
      <w:r w:rsidR="002D1F78">
        <w:rPr>
          <w:rFonts w:asciiTheme="majorHAnsi" w:hAnsiTheme="majorHAnsi" w:cs="Cambria"/>
        </w:rPr>
        <w:t>4</w:t>
      </w:r>
      <w:r w:rsidR="002A71B2" w:rsidRPr="00DF2390">
        <w:rPr>
          <w:rFonts w:asciiTheme="majorHAnsi" w:hAnsiTheme="majorHAnsi" w:cs="Cambria"/>
        </w:rPr>
        <w:t>-0-0</w:t>
      </w:r>
    </w:p>
    <w:p w:rsidR="002A71B2" w:rsidRDefault="000A576A" w:rsidP="00BF20EA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  <w:r>
        <w:rPr>
          <w:rFonts w:ascii="Cambria" w:hAnsi="Cambria" w:cs="Cambria"/>
          <w:b/>
          <w:bCs/>
          <w:sz w:val="22"/>
          <w:szCs w:val="22"/>
          <w:u w:val="single"/>
        </w:rPr>
        <w:t xml:space="preserve"> </w:t>
      </w:r>
    </w:p>
    <w:p w:rsidR="001D407C" w:rsidRPr="00DF2390" w:rsidRDefault="001D407C" w:rsidP="00BF20EA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981DF5" w:rsidRPr="00DF2390" w:rsidRDefault="00981DF5" w:rsidP="00981DF5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 w:rsidRPr="00DF2390">
        <w:rPr>
          <w:rFonts w:ascii="Cambria" w:hAnsi="Cambria" w:cs="Times New Roman"/>
          <w:b/>
          <w:bCs/>
          <w:u w:val="single"/>
        </w:rPr>
        <w:t>3</w:t>
      </w:r>
      <w:r w:rsidRPr="00DF2390">
        <w:rPr>
          <w:rFonts w:asciiTheme="majorHAnsi" w:hAnsiTheme="majorHAnsi" w:cs="Times New Roman"/>
          <w:b/>
          <w:bCs/>
          <w:u w:val="single"/>
        </w:rPr>
        <w:t xml:space="preserve">. </w:t>
      </w:r>
      <w:r w:rsidR="005B22C8">
        <w:rPr>
          <w:rFonts w:asciiTheme="majorHAnsi" w:hAnsiTheme="majorHAnsi" w:cs="Times New Roman"/>
          <w:b/>
          <w:bCs/>
          <w:u w:val="single"/>
        </w:rPr>
        <w:t>Mezitímní ú</w:t>
      </w:r>
      <w:r w:rsidRPr="00DF2390">
        <w:rPr>
          <w:rFonts w:asciiTheme="majorHAnsi" w:hAnsiTheme="majorHAnsi" w:cs="Times New Roman"/>
          <w:b/>
          <w:bCs/>
          <w:u w:val="single"/>
        </w:rPr>
        <w:t xml:space="preserve">četní závěrka Města Brumov-Bylnice </w:t>
      </w:r>
      <w:r w:rsidR="005B22C8">
        <w:rPr>
          <w:rFonts w:asciiTheme="majorHAnsi" w:hAnsiTheme="majorHAnsi" w:cs="Times New Roman"/>
          <w:b/>
          <w:bCs/>
          <w:u w:val="single"/>
        </w:rPr>
        <w:t>k 30. 6. 202</w:t>
      </w:r>
      <w:r w:rsidR="002D1F78">
        <w:rPr>
          <w:rFonts w:asciiTheme="majorHAnsi" w:hAnsiTheme="majorHAnsi" w:cs="Times New Roman"/>
          <w:b/>
          <w:bCs/>
          <w:u w:val="single"/>
        </w:rPr>
        <w:t>2</w:t>
      </w:r>
    </w:p>
    <w:p w:rsidR="00E441F0" w:rsidRDefault="002D1F78" w:rsidP="00E441F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Členům finančního výboru byly elektronicky předloženy účetní výkazy s výsledky k 3</w:t>
      </w:r>
      <w:r w:rsidR="00341216">
        <w:rPr>
          <w:rFonts w:asciiTheme="majorHAnsi" w:hAnsiTheme="majorHAnsi" w:cs="Times New Roman"/>
        </w:rPr>
        <w:t>0</w:t>
      </w:r>
      <w:r>
        <w:rPr>
          <w:rFonts w:asciiTheme="majorHAnsi" w:hAnsiTheme="majorHAnsi" w:cs="Times New Roman"/>
        </w:rPr>
        <w:t>.</w:t>
      </w:r>
      <w:r w:rsidR="00341216">
        <w:rPr>
          <w:rFonts w:asciiTheme="majorHAnsi" w:hAnsiTheme="majorHAnsi" w:cs="Times New Roman"/>
        </w:rPr>
        <w:t xml:space="preserve"> 6. 2022, včetně </w:t>
      </w:r>
      <w:r>
        <w:rPr>
          <w:rFonts w:asciiTheme="majorHAnsi" w:hAnsiTheme="majorHAnsi" w:cs="Times New Roman"/>
        </w:rPr>
        <w:t xml:space="preserve">s krátkou informativní zprávou. Výsledky byly předloženy i s porovnáním výsledků s minulým obdobím. V informativní zprávě měli členové předloženy výsledky klíčových hodnot za poslední tři období.  </w:t>
      </w:r>
    </w:p>
    <w:p w:rsidR="00E441F0" w:rsidRDefault="00E441F0" w:rsidP="00E441F0">
      <w:pPr>
        <w:spacing w:line="240" w:lineRule="atLeast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 xml:space="preserve">Z předložených materiálů </w:t>
      </w:r>
      <w:r w:rsidR="00A3271E">
        <w:rPr>
          <w:rFonts w:asciiTheme="majorHAnsi" w:hAnsiTheme="majorHAnsi" w:cs="Times New Roman"/>
          <w:bCs/>
        </w:rPr>
        <w:t xml:space="preserve">a porovnání je zřejmé, že výsledky oproti </w:t>
      </w:r>
      <w:r w:rsidR="002D1F78">
        <w:rPr>
          <w:rFonts w:asciiTheme="majorHAnsi" w:hAnsiTheme="majorHAnsi" w:cs="Times New Roman"/>
          <w:bCs/>
        </w:rPr>
        <w:t xml:space="preserve">minulým obdobím jsou příznivější, což </w:t>
      </w:r>
      <w:r w:rsidR="00341216">
        <w:rPr>
          <w:rFonts w:asciiTheme="majorHAnsi" w:hAnsiTheme="majorHAnsi" w:cs="Times New Roman"/>
          <w:bCs/>
        </w:rPr>
        <w:t>je důsledek</w:t>
      </w:r>
      <w:r w:rsidR="002D1F78">
        <w:rPr>
          <w:rFonts w:asciiTheme="majorHAnsi" w:hAnsiTheme="majorHAnsi" w:cs="Times New Roman"/>
          <w:bCs/>
        </w:rPr>
        <w:t xml:space="preserve"> oživení celkové ekonomiky po covidové krizi. </w:t>
      </w:r>
      <w:r>
        <w:rPr>
          <w:rFonts w:asciiTheme="majorHAnsi" w:hAnsiTheme="majorHAnsi" w:cs="Times New Roman"/>
          <w:bCs/>
        </w:rPr>
        <w:t xml:space="preserve"> Vý</w:t>
      </w:r>
      <w:r w:rsidR="00A3271E">
        <w:rPr>
          <w:rFonts w:asciiTheme="majorHAnsi" w:hAnsiTheme="majorHAnsi" w:cs="Times New Roman"/>
          <w:bCs/>
        </w:rPr>
        <w:t>sledek hospodaření k 30. 6. 202</w:t>
      </w:r>
      <w:r w:rsidR="002D1F78">
        <w:rPr>
          <w:rFonts w:asciiTheme="majorHAnsi" w:hAnsiTheme="majorHAnsi" w:cs="Times New Roman"/>
          <w:bCs/>
        </w:rPr>
        <w:t>2</w:t>
      </w:r>
      <w:r>
        <w:rPr>
          <w:rFonts w:asciiTheme="majorHAnsi" w:hAnsiTheme="majorHAnsi" w:cs="Times New Roman"/>
          <w:bCs/>
        </w:rPr>
        <w:t xml:space="preserve"> činil </w:t>
      </w:r>
      <w:r w:rsidR="002D1F78">
        <w:rPr>
          <w:rFonts w:asciiTheme="majorHAnsi" w:hAnsiTheme="majorHAnsi" w:cs="Times New Roman"/>
          <w:lang w:eastAsia="cs-CZ"/>
        </w:rPr>
        <w:t>19 506 954</w:t>
      </w:r>
      <w:r w:rsidR="00A3271E" w:rsidRPr="001A3BF5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Theme="majorHAnsi" w:hAnsiTheme="majorHAnsi" w:cs="Times New Roman"/>
          <w:bCs/>
        </w:rPr>
        <w:t>Kč</w:t>
      </w:r>
      <w:r w:rsidR="002D1F78">
        <w:rPr>
          <w:rFonts w:asciiTheme="majorHAnsi" w:hAnsiTheme="majorHAnsi" w:cs="Times New Roman"/>
          <w:bCs/>
        </w:rPr>
        <w:t>.</w:t>
      </w:r>
      <w:r w:rsidR="00A3271E">
        <w:rPr>
          <w:rFonts w:asciiTheme="majorHAnsi" w:hAnsiTheme="majorHAnsi" w:cs="Times New Roman"/>
          <w:bCs/>
        </w:rPr>
        <w:t xml:space="preserve"> Daňové příjmy jsou inkasovány dle rozpočtu.</w:t>
      </w:r>
    </w:p>
    <w:p w:rsidR="002D1F78" w:rsidRDefault="002D1F78" w:rsidP="002D1F78">
      <w:pPr>
        <w:spacing w:line="240" w:lineRule="atLeast"/>
        <w:jc w:val="both"/>
        <w:rPr>
          <w:rFonts w:asciiTheme="majorHAnsi" w:hAnsiTheme="majorHAnsi" w:cs="Cambria"/>
        </w:rPr>
      </w:pPr>
      <w:r>
        <w:rPr>
          <w:rFonts w:asciiTheme="majorHAnsi" w:hAnsiTheme="majorHAnsi" w:cs="Times New Roman"/>
          <w:bCs/>
        </w:rPr>
        <w:t xml:space="preserve"> </w:t>
      </w:r>
    </w:p>
    <w:p w:rsidR="002D1F78" w:rsidRPr="00DF2390" w:rsidRDefault="002D1F78" w:rsidP="002D1F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 xml:space="preserve">Usnesení </w:t>
      </w:r>
      <w:r>
        <w:rPr>
          <w:rFonts w:asciiTheme="majorHAnsi" w:hAnsiTheme="majorHAnsi" w:cs="Times New Roman"/>
          <w:b/>
          <w:bCs/>
          <w:i/>
          <w:iCs/>
        </w:rPr>
        <w:t>03/03</w:t>
      </w:r>
      <w:r w:rsidRPr="00DF2390">
        <w:rPr>
          <w:rFonts w:asciiTheme="majorHAnsi" w:hAnsiTheme="majorHAnsi" w:cs="Times New Roman"/>
          <w:b/>
          <w:bCs/>
          <w:i/>
          <w:iCs/>
        </w:rPr>
        <w:t>/FV/20</w:t>
      </w:r>
      <w:r>
        <w:rPr>
          <w:rFonts w:asciiTheme="majorHAnsi" w:hAnsiTheme="majorHAnsi" w:cs="Times New Roman"/>
          <w:b/>
          <w:bCs/>
          <w:i/>
          <w:iCs/>
        </w:rPr>
        <w:t>22</w:t>
      </w:r>
      <w:r w:rsidRPr="00DF2390">
        <w:rPr>
          <w:rFonts w:asciiTheme="majorHAnsi" w:hAnsiTheme="majorHAnsi" w:cs="Times New Roman"/>
          <w:b/>
          <w:bCs/>
          <w:i/>
          <w:iCs/>
        </w:rPr>
        <w:t>:</w:t>
      </w:r>
    </w:p>
    <w:p w:rsidR="002D1F78" w:rsidRDefault="002D1F78" w:rsidP="002D1F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Theme="majorHAnsi" w:hAnsiTheme="majorHAnsi" w:cs="Times New Roman"/>
        </w:rPr>
        <w:t xml:space="preserve"> </w:t>
      </w:r>
      <w:r w:rsidRPr="002D1F78">
        <w:rPr>
          <w:rFonts w:ascii="Cambria" w:hAnsi="Cambria" w:cs="Cambria"/>
        </w:rPr>
        <w:t>Finanční výbor bere na vědomí předložené účetní výkazy mezitímní účetní závěrky k 30. 6. 202</w:t>
      </w:r>
      <w:r>
        <w:rPr>
          <w:rFonts w:ascii="Cambria" w:hAnsi="Cambria" w:cs="Cambria"/>
        </w:rPr>
        <w:t>2</w:t>
      </w:r>
      <w:r w:rsidRPr="002D1F78">
        <w:rPr>
          <w:rFonts w:ascii="Cambria" w:hAnsi="Cambria" w:cs="Cambria"/>
        </w:rPr>
        <w:t xml:space="preserve"> a komentář k mezitímní účetní závěrce k 30. 6. 202</w:t>
      </w:r>
      <w:r>
        <w:rPr>
          <w:rFonts w:ascii="Cambria" w:hAnsi="Cambria" w:cs="Cambria"/>
        </w:rPr>
        <w:t>2</w:t>
      </w:r>
      <w:r w:rsidRPr="002D1F78">
        <w:rPr>
          <w:rFonts w:ascii="Cambria" w:hAnsi="Cambria" w:cs="Cambria"/>
        </w:rPr>
        <w:t>.</w:t>
      </w:r>
    </w:p>
    <w:p w:rsidR="002D1F78" w:rsidRPr="00DF2390" w:rsidRDefault="002D1F78" w:rsidP="002D1F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</w:rPr>
      </w:pPr>
      <w:r>
        <w:rPr>
          <w:rFonts w:asciiTheme="majorHAnsi" w:hAnsiTheme="majorHAnsi" w:cs="Times New Roman"/>
        </w:rPr>
        <w:t xml:space="preserve"> </w:t>
      </w:r>
      <w:r w:rsidRPr="00DF2390">
        <w:rPr>
          <w:rFonts w:asciiTheme="majorHAnsi" w:hAnsiTheme="majorHAnsi" w:cs="Cambria"/>
        </w:rPr>
        <w:t xml:space="preserve">Hlasování: </w:t>
      </w:r>
      <w:r>
        <w:rPr>
          <w:rFonts w:asciiTheme="majorHAnsi" w:hAnsiTheme="majorHAnsi" w:cs="Cambria"/>
        </w:rPr>
        <w:t>4</w:t>
      </w:r>
      <w:r w:rsidRPr="00DF2390">
        <w:rPr>
          <w:rFonts w:asciiTheme="majorHAnsi" w:hAnsiTheme="majorHAnsi" w:cs="Cambria"/>
        </w:rPr>
        <w:t>-0-0</w:t>
      </w:r>
    </w:p>
    <w:p w:rsidR="002D1F78" w:rsidRDefault="002D1F78" w:rsidP="002D1F78">
      <w:pPr>
        <w:spacing w:line="240" w:lineRule="atLeast"/>
        <w:jc w:val="both"/>
        <w:rPr>
          <w:rFonts w:asciiTheme="majorHAnsi" w:hAnsiTheme="majorHAnsi" w:cs="Times New Roman"/>
          <w:bCs/>
        </w:rPr>
      </w:pPr>
    </w:p>
    <w:p w:rsidR="002D1F78" w:rsidRDefault="002D1F78" w:rsidP="002D1F78">
      <w:pPr>
        <w:spacing w:line="240" w:lineRule="atLeast"/>
        <w:jc w:val="both"/>
        <w:rPr>
          <w:rFonts w:asciiTheme="majorHAnsi" w:hAnsiTheme="majorHAnsi" w:cs="Times New Roman"/>
          <w:bCs/>
        </w:rPr>
      </w:pPr>
    </w:p>
    <w:p w:rsidR="00D24FA7" w:rsidRDefault="00D24FA7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  <w:r w:rsidRPr="00EA1BDF">
        <w:rPr>
          <w:rFonts w:ascii="Cambria" w:hAnsi="Cambria" w:cs="Times New Roman"/>
          <w:b/>
          <w:bCs/>
          <w:u w:val="single"/>
        </w:rPr>
        <w:t xml:space="preserve">4. </w:t>
      </w:r>
      <w:r w:rsidR="005B22C8">
        <w:rPr>
          <w:rFonts w:ascii="Cambria" w:hAnsi="Cambria" w:cs="Times New Roman"/>
          <w:b/>
          <w:bCs/>
          <w:u w:val="single"/>
        </w:rPr>
        <w:t>Mezitímní ú</w:t>
      </w:r>
      <w:r w:rsidRPr="00EA1BDF">
        <w:rPr>
          <w:rFonts w:ascii="Cambria" w:hAnsi="Cambria" w:cs="Times New Roman"/>
          <w:b/>
          <w:bCs/>
          <w:u w:val="single"/>
        </w:rPr>
        <w:t xml:space="preserve">četní závěrky příspěvkových organizací </w:t>
      </w:r>
      <w:r w:rsidR="005B22C8">
        <w:rPr>
          <w:rFonts w:ascii="Cambria" w:hAnsi="Cambria" w:cs="Times New Roman"/>
          <w:b/>
          <w:bCs/>
          <w:u w:val="single"/>
        </w:rPr>
        <w:t>k 30. 6. 202</w:t>
      </w:r>
      <w:r w:rsidR="002D1F78">
        <w:rPr>
          <w:rFonts w:ascii="Cambria" w:hAnsi="Cambria" w:cs="Times New Roman"/>
          <w:b/>
          <w:bCs/>
          <w:u w:val="single"/>
        </w:rPr>
        <w:t>2</w:t>
      </w:r>
    </w:p>
    <w:p w:rsidR="002D1F78" w:rsidRPr="00F40FF5" w:rsidRDefault="002D1F78" w:rsidP="00D24FA7">
      <w:pPr>
        <w:spacing w:line="240" w:lineRule="atLeast"/>
        <w:rPr>
          <w:rFonts w:ascii="Cambria" w:hAnsi="Cambria" w:cs="Times New Roman"/>
          <w:bCs/>
        </w:rPr>
      </w:pPr>
      <w:r w:rsidRPr="00F40FF5">
        <w:rPr>
          <w:rFonts w:ascii="Cambria" w:hAnsi="Cambria" w:cs="Times New Roman"/>
          <w:bCs/>
        </w:rPr>
        <w:t xml:space="preserve">Účetní výkazy s výsledky k 30. 6. 2022 příspěvkových organizací, včetně komentářů a porovnání s výsledky minulého období byly členům zaslány v elektronické podobě tak, aby měli možnost </w:t>
      </w:r>
      <w:r w:rsidR="00341216">
        <w:rPr>
          <w:rFonts w:ascii="Cambria" w:hAnsi="Cambria" w:cs="Times New Roman"/>
          <w:bCs/>
        </w:rPr>
        <w:t xml:space="preserve">se s nimi seznámit </w:t>
      </w:r>
      <w:r w:rsidR="00F40FF5" w:rsidRPr="00F40FF5">
        <w:rPr>
          <w:rFonts w:ascii="Cambria" w:hAnsi="Cambria" w:cs="Times New Roman"/>
          <w:bCs/>
        </w:rPr>
        <w:t>s dostatečným předstihem.</w:t>
      </w:r>
    </w:p>
    <w:p w:rsidR="00A3271E" w:rsidRPr="002432D0" w:rsidRDefault="00A3271E" w:rsidP="00A3271E">
      <w:pPr>
        <w:spacing w:line="240" w:lineRule="atLeast"/>
        <w:jc w:val="both"/>
        <w:rPr>
          <w:rFonts w:asciiTheme="majorHAnsi" w:hAnsiTheme="majorHAnsi" w:cs="Times New Roman"/>
          <w:u w:val="single"/>
        </w:rPr>
      </w:pPr>
      <w:r w:rsidRPr="002432D0">
        <w:rPr>
          <w:rFonts w:asciiTheme="majorHAnsi" w:hAnsiTheme="majorHAnsi" w:cs="Times New Roman"/>
          <w:u w:val="single"/>
        </w:rPr>
        <w:t>Služby města Brumov-Bylnice, p.o.</w:t>
      </w:r>
      <w:r>
        <w:rPr>
          <w:rFonts w:asciiTheme="majorHAnsi" w:hAnsiTheme="majorHAnsi" w:cs="Times New Roman"/>
          <w:u w:val="single"/>
        </w:rPr>
        <w:t>:</w:t>
      </w:r>
    </w:p>
    <w:p w:rsidR="00A3271E" w:rsidRDefault="00A3271E" w:rsidP="00A3271E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 hospodaření příspěvkové organizace Služby města</w:t>
      </w:r>
      <w:r w:rsidR="00234D19">
        <w:rPr>
          <w:rFonts w:asciiTheme="majorHAnsi" w:hAnsiTheme="majorHAnsi" w:cs="Times New Roman"/>
        </w:rPr>
        <w:t xml:space="preserve"> Brumov-Bylnice</w:t>
      </w:r>
      <w:r>
        <w:rPr>
          <w:rFonts w:asciiTheme="majorHAnsi" w:hAnsiTheme="majorHAnsi" w:cs="Times New Roman"/>
        </w:rPr>
        <w:t xml:space="preserve"> k 30. 6. 202</w:t>
      </w:r>
      <w:r w:rsidR="002D1F78">
        <w:rPr>
          <w:rFonts w:asciiTheme="majorHAnsi" w:hAnsiTheme="majorHAnsi" w:cs="Times New Roman"/>
        </w:rPr>
        <w:t>2</w:t>
      </w:r>
      <w:r>
        <w:rPr>
          <w:rFonts w:asciiTheme="majorHAnsi" w:hAnsiTheme="majorHAnsi" w:cs="Times New Roman"/>
        </w:rPr>
        <w:t xml:space="preserve"> vznikl v hlavní činnosti hospodářský výsledek </w:t>
      </w:r>
      <w:r w:rsidR="00F40FF5">
        <w:rPr>
          <w:rFonts w:asciiTheme="majorHAnsi" w:hAnsiTheme="majorHAnsi" w:cs="Times New Roman"/>
        </w:rPr>
        <w:t>1 349,41</w:t>
      </w:r>
      <w:r>
        <w:rPr>
          <w:rFonts w:asciiTheme="majorHAnsi" w:hAnsiTheme="majorHAnsi" w:cs="Times New Roman"/>
        </w:rPr>
        <w:t xml:space="preserve"> K</w:t>
      </w:r>
      <w:r w:rsidR="00F40FF5">
        <w:rPr>
          <w:rFonts w:asciiTheme="majorHAnsi" w:hAnsiTheme="majorHAnsi" w:cs="Times New Roman"/>
        </w:rPr>
        <w:t>č a v doplňkové činnosti 152 324,32</w:t>
      </w:r>
      <w:r>
        <w:rPr>
          <w:rFonts w:asciiTheme="majorHAnsi" w:hAnsiTheme="majorHAnsi" w:cs="Times New Roman"/>
        </w:rPr>
        <w:t xml:space="preserve"> Kč. </w:t>
      </w:r>
      <w:r w:rsidR="00F40FF5">
        <w:rPr>
          <w:rFonts w:asciiTheme="majorHAnsi" w:hAnsiTheme="majorHAnsi" w:cs="Times New Roman"/>
        </w:rPr>
        <w:t>I přes manko vzniklé důsledkem nesprávného nakládání s biomasou – viz inventarizační rozdíl na skladě materiálu ve výši 920 584,13 Kč, c</w:t>
      </w:r>
      <w:r>
        <w:rPr>
          <w:rFonts w:asciiTheme="majorHAnsi" w:hAnsiTheme="majorHAnsi" w:cs="Times New Roman"/>
        </w:rPr>
        <w:t>elkové hospodaření organizace skončilo k 30. 6. 202</w:t>
      </w:r>
      <w:r w:rsidR="00F40FF5">
        <w:rPr>
          <w:rFonts w:asciiTheme="majorHAnsi" w:hAnsiTheme="majorHAnsi" w:cs="Times New Roman"/>
        </w:rPr>
        <w:t>2</w:t>
      </w:r>
      <w:r>
        <w:rPr>
          <w:rFonts w:asciiTheme="majorHAnsi" w:hAnsiTheme="majorHAnsi" w:cs="Times New Roman"/>
        </w:rPr>
        <w:t xml:space="preserve"> s</w:t>
      </w:r>
      <w:r w:rsidR="00F40FF5">
        <w:rPr>
          <w:rFonts w:asciiTheme="majorHAnsi" w:hAnsiTheme="majorHAnsi" w:cs="Times New Roman"/>
        </w:rPr>
        <w:t xml:space="preserve"> kladným hospodářským výsledkem152 324,32</w:t>
      </w:r>
      <w:r>
        <w:rPr>
          <w:rFonts w:asciiTheme="majorHAnsi" w:hAnsiTheme="majorHAnsi" w:cs="Times New Roman"/>
        </w:rPr>
        <w:t xml:space="preserve"> Kč.</w:t>
      </w:r>
      <w:r w:rsidR="00F946A2">
        <w:rPr>
          <w:rFonts w:asciiTheme="majorHAnsi" w:hAnsiTheme="majorHAnsi" w:cs="Times New Roman"/>
        </w:rPr>
        <w:t xml:space="preserve"> Komentář k výsledkům písemně předložil ředitel organizace Michal Mikuška.</w:t>
      </w:r>
    </w:p>
    <w:p w:rsidR="00A3271E" w:rsidRDefault="00F40FF5" w:rsidP="00A3271E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</w:t>
      </w:r>
    </w:p>
    <w:p w:rsidR="001939F3" w:rsidRPr="00EE573A" w:rsidRDefault="001939F3" w:rsidP="00193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  <w:b/>
        </w:rPr>
      </w:pPr>
      <w:r>
        <w:rPr>
          <w:rFonts w:asciiTheme="majorHAnsi" w:hAnsiTheme="majorHAnsi" w:cs="Times New Roman"/>
          <w:b/>
          <w:bCs/>
          <w:i/>
          <w:iCs/>
        </w:rPr>
        <w:t>Usnesení 0</w:t>
      </w:r>
      <w:r w:rsidR="00F40FF5">
        <w:rPr>
          <w:rFonts w:asciiTheme="majorHAnsi" w:hAnsiTheme="majorHAnsi" w:cs="Times New Roman"/>
          <w:b/>
          <w:bCs/>
          <w:i/>
          <w:iCs/>
        </w:rPr>
        <w:t>4</w:t>
      </w:r>
      <w:r w:rsidRPr="00EE573A">
        <w:rPr>
          <w:rFonts w:asciiTheme="majorHAnsi" w:hAnsiTheme="majorHAnsi" w:cs="Times New Roman"/>
          <w:b/>
          <w:bCs/>
          <w:i/>
          <w:iCs/>
        </w:rPr>
        <w:t>/0</w:t>
      </w:r>
      <w:r>
        <w:rPr>
          <w:rFonts w:asciiTheme="majorHAnsi" w:hAnsiTheme="majorHAnsi" w:cs="Times New Roman"/>
          <w:b/>
          <w:bCs/>
          <w:i/>
          <w:iCs/>
        </w:rPr>
        <w:t>3</w:t>
      </w:r>
      <w:r w:rsidRPr="00EE573A">
        <w:rPr>
          <w:rFonts w:asciiTheme="majorHAnsi" w:hAnsiTheme="majorHAnsi" w:cs="Times New Roman"/>
          <w:b/>
          <w:bCs/>
          <w:i/>
          <w:iCs/>
        </w:rPr>
        <w:t>/FV/</w:t>
      </w:r>
      <w:r>
        <w:rPr>
          <w:rFonts w:asciiTheme="majorHAnsi" w:hAnsiTheme="majorHAnsi" w:cs="Times New Roman"/>
          <w:b/>
          <w:bCs/>
          <w:i/>
          <w:iCs/>
        </w:rPr>
        <w:t>202</w:t>
      </w:r>
      <w:r w:rsidR="00F40FF5">
        <w:rPr>
          <w:rFonts w:asciiTheme="majorHAnsi" w:hAnsiTheme="majorHAnsi" w:cs="Times New Roman"/>
          <w:b/>
          <w:bCs/>
          <w:i/>
          <w:iCs/>
        </w:rPr>
        <w:t>2</w:t>
      </w:r>
      <w:r>
        <w:rPr>
          <w:rFonts w:asciiTheme="majorHAnsi" w:hAnsiTheme="majorHAnsi" w:cs="Times New Roman"/>
          <w:b/>
          <w:bCs/>
          <w:i/>
          <w:iCs/>
        </w:rPr>
        <w:t>:</w:t>
      </w:r>
    </w:p>
    <w:p w:rsidR="001939F3" w:rsidRPr="001939F3" w:rsidRDefault="001939F3" w:rsidP="00193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1939F3">
        <w:rPr>
          <w:rFonts w:ascii="Cambria" w:hAnsi="Cambria" w:cs="Cambria"/>
        </w:rPr>
        <w:t>Finanční výbor bere na vědomí předložené účetní výkazy k 30. 6. 202</w:t>
      </w:r>
      <w:r w:rsidR="00F40FF5">
        <w:rPr>
          <w:rFonts w:ascii="Cambria" w:hAnsi="Cambria" w:cs="Cambria"/>
        </w:rPr>
        <w:t>2</w:t>
      </w:r>
      <w:r w:rsidRPr="001939F3">
        <w:rPr>
          <w:rFonts w:ascii="Cambria" w:hAnsi="Cambria" w:cs="Cambria"/>
        </w:rPr>
        <w:t xml:space="preserve"> a komentář k mezitímní účetní závěrce Služeb města Brumov-Bylnice.</w:t>
      </w:r>
    </w:p>
    <w:p w:rsidR="001939F3" w:rsidRPr="001939F3" w:rsidRDefault="001939F3" w:rsidP="00193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 w:rsidRPr="001939F3">
        <w:rPr>
          <w:rFonts w:ascii="Cambria" w:hAnsi="Cambria" w:cs="Cambria"/>
        </w:rPr>
        <w:t>Hlasování:</w:t>
      </w:r>
      <w:r w:rsidR="00F40FF5">
        <w:rPr>
          <w:rFonts w:ascii="Cambria" w:hAnsi="Cambria" w:cs="Cambria"/>
        </w:rPr>
        <w:t xml:space="preserve"> 4</w:t>
      </w:r>
      <w:r w:rsidRPr="001939F3">
        <w:rPr>
          <w:rFonts w:asciiTheme="majorHAnsi" w:hAnsiTheme="majorHAnsi" w:cs="Cambria"/>
        </w:rPr>
        <w:t>-0-0</w:t>
      </w:r>
    </w:p>
    <w:p w:rsidR="001939F3" w:rsidRDefault="001939F3" w:rsidP="001939F3">
      <w:pPr>
        <w:jc w:val="both"/>
        <w:rPr>
          <w:rFonts w:asciiTheme="majorHAnsi" w:hAnsiTheme="majorHAnsi"/>
          <w:u w:val="single"/>
          <w:lang w:eastAsia="en-GB"/>
        </w:rPr>
      </w:pPr>
    </w:p>
    <w:p w:rsidR="001939F3" w:rsidRDefault="001939F3" w:rsidP="001939F3">
      <w:pPr>
        <w:jc w:val="both"/>
        <w:rPr>
          <w:rFonts w:asciiTheme="majorHAnsi" w:hAnsiTheme="majorHAnsi"/>
          <w:u w:val="single"/>
          <w:lang w:eastAsia="en-GB"/>
        </w:rPr>
      </w:pPr>
      <w:r w:rsidRPr="004631E1">
        <w:rPr>
          <w:rFonts w:asciiTheme="majorHAnsi" w:hAnsiTheme="majorHAnsi"/>
          <w:u w:val="single"/>
          <w:lang w:eastAsia="en-GB"/>
        </w:rPr>
        <w:t>Mateřská škola Brumov-Bylnice</w:t>
      </w:r>
      <w:r>
        <w:rPr>
          <w:rFonts w:asciiTheme="majorHAnsi" w:hAnsiTheme="majorHAnsi"/>
          <w:u w:val="single"/>
          <w:lang w:eastAsia="en-GB"/>
        </w:rPr>
        <w:t>,</w:t>
      </w:r>
      <w:r w:rsidRPr="004631E1">
        <w:rPr>
          <w:rFonts w:asciiTheme="majorHAnsi" w:hAnsiTheme="majorHAnsi"/>
          <w:u w:val="single"/>
          <w:lang w:eastAsia="en-GB"/>
        </w:rPr>
        <w:t xml:space="preserve"> p.o.</w:t>
      </w:r>
    </w:p>
    <w:p w:rsidR="001939F3" w:rsidRDefault="00F40FF5" w:rsidP="001939F3">
      <w:pPr>
        <w:jc w:val="both"/>
        <w:rPr>
          <w:rFonts w:asciiTheme="majorHAnsi" w:hAnsiTheme="majorHAnsi"/>
          <w:lang w:eastAsia="en-GB"/>
        </w:rPr>
      </w:pPr>
      <w:r>
        <w:rPr>
          <w:rFonts w:asciiTheme="majorHAnsi" w:hAnsiTheme="majorHAnsi"/>
          <w:lang w:eastAsia="en-GB"/>
        </w:rPr>
        <w:t>Členové finančního výboru projednávali výsledky</w:t>
      </w:r>
      <w:r w:rsidR="001939F3" w:rsidRPr="004631E1">
        <w:rPr>
          <w:rFonts w:asciiTheme="majorHAnsi" w:hAnsiTheme="majorHAnsi"/>
          <w:lang w:eastAsia="en-GB"/>
        </w:rPr>
        <w:t xml:space="preserve"> hospodaření Mateřské školy</w:t>
      </w:r>
      <w:r w:rsidR="00234D19">
        <w:rPr>
          <w:rFonts w:asciiTheme="majorHAnsi" w:hAnsiTheme="majorHAnsi"/>
          <w:lang w:eastAsia="en-GB"/>
        </w:rPr>
        <w:t xml:space="preserve"> Brumov-Bylnice</w:t>
      </w:r>
      <w:r w:rsidR="001939F3">
        <w:rPr>
          <w:rFonts w:asciiTheme="majorHAnsi" w:hAnsiTheme="majorHAnsi"/>
          <w:lang w:eastAsia="en-GB"/>
        </w:rPr>
        <w:t xml:space="preserve"> k 30. 6. 202</w:t>
      </w:r>
      <w:r>
        <w:rPr>
          <w:rFonts w:asciiTheme="majorHAnsi" w:hAnsiTheme="majorHAnsi"/>
          <w:lang w:eastAsia="en-GB"/>
        </w:rPr>
        <w:t>2. K</w:t>
      </w:r>
      <w:r w:rsidR="00234D19">
        <w:rPr>
          <w:rFonts w:asciiTheme="majorHAnsi" w:hAnsiTheme="majorHAnsi"/>
          <w:lang w:eastAsia="en-GB"/>
        </w:rPr>
        <w:t xml:space="preserve"> vysokému kladnému výsledku hospodaření ve výši 2 674 896,89 Kč podala vysvětlení Bc. Marie Manová. Důvodem byl v té době nevyčerpaný provozní příspěvek od zřizovatele určený na vybavení nových tříd MŠ. </w:t>
      </w:r>
      <w:r w:rsidR="001939F3">
        <w:rPr>
          <w:rFonts w:asciiTheme="majorHAnsi" w:hAnsiTheme="majorHAnsi"/>
          <w:lang w:eastAsia="en-GB"/>
        </w:rPr>
        <w:t xml:space="preserve"> </w:t>
      </w:r>
      <w:r w:rsidR="001939F3" w:rsidRPr="004631E1">
        <w:rPr>
          <w:rFonts w:asciiTheme="majorHAnsi" w:hAnsiTheme="majorHAnsi"/>
          <w:lang w:eastAsia="en-GB"/>
        </w:rPr>
        <w:t xml:space="preserve">Předpokládaný roční výsledek </w:t>
      </w:r>
      <w:r w:rsidR="00234D19">
        <w:rPr>
          <w:rFonts w:asciiTheme="majorHAnsi" w:hAnsiTheme="majorHAnsi"/>
          <w:lang w:eastAsia="en-GB"/>
        </w:rPr>
        <w:t xml:space="preserve">bude v normálu v kladných číslech. </w:t>
      </w:r>
    </w:p>
    <w:p w:rsidR="001939F3" w:rsidRDefault="00234D19" w:rsidP="001939F3">
      <w:pPr>
        <w:jc w:val="both"/>
        <w:rPr>
          <w:rFonts w:asciiTheme="majorHAnsi" w:hAnsiTheme="majorHAnsi"/>
          <w:lang w:eastAsia="en-GB"/>
        </w:rPr>
      </w:pPr>
      <w:r>
        <w:rPr>
          <w:rFonts w:asciiTheme="majorHAnsi" w:hAnsiTheme="majorHAnsi"/>
          <w:lang w:eastAsia="en-GB"/>
        </w:rPr>
        <w:t xml:space="preserve"> </w:t>
      </w:r>
      <w:r w:rsidR="001939F3">
        <w:rPr>
          <w:rFonts w:asciiTheme="majorHAnsi" w:hAnsiTheme="majorHAnsi"/>
          <w:lang w:eastAsia="en-GB"/>
        </w:rPr>
        <w:t xml:space="preserve"> </w:t>
      </w:r>
    </w:p>
    <w:p w:rsidR="001939F3" w:rsidRDefault="00234D19" w:rsidP="00193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Theme="majorHAnsi" w:hAnsiTheme="majorHAnsi" w:cs="Times New Roman"/>
          <w:b/>
          <w:bCs/>
          <w:i/>
          <w:iCs/>
        </w:rPr>
        <w:t>Usnesení 05</w:t>
      </w:r>
      <w:r w:rsidR="001939F3" w:rsidRPr="00DF2390">
        <w:rPr>
          <w:rFonts w:asciiTheme="majorHAnsi" w:hAnsiTheme="majorHAnsi" w:cs="Times New Roman"/>
          <w:b/>
          <w:bCs/>
          <w:i/>
          <w:iCs/>
        </w:rPr>
        <w:t>/0</w:t>
      </w:r>
      <w:r w:rsidR="001939F3">
        <w:rPr>
          <w:rFonts w:asciiTheme="majorHAnsi" w:hAnsiTheme="majorHAnsi" w:cs="Times New Roman"/>
          <w:b/>
          <w:bCs/>
          <w:i/>
          <w:iCs/>
        </w:rPr>
        <w:t>3</w:t>
      </w:r>
      <w:r w:rsidR="001939F3" w:rsidRPr="00DF2390">
        <w:rPr>
          <w:rFonts w:asciiTheme="majorHAnsi" w:hAnsiTheme="majorHAnsi" w:cs="Times New Roman"/>
          <w:b/>
          <w:bCs/>
          <w:i/>
          <w:iCs/>
        </w:rPr>
        <w:t>/FV/</w:t>
      </w:r>
      <w:r w:rsidR="001939F3">
        <w:rPr>
          <w:rFonts w:asciiTheme="majorHAnsi" w:hAnsiTheme="majorHAnsi" w:cs="Times New Roman"/>
          <w:b/>
          <w:bCs/>
          <w:i/>
          <w:iCs/>
        </w:rPr>
        <w:t>202</w:t>
      </w:r>
      <w:r>
        <w:rPr>
          <w:rFonts w:asciiTheme="majorHAnsi" w:hAnsiTheme="majorHAnsi" w:cs="Times New Roman"/>
          <w:b/>
          <w:bCs/>
          <w:i/>
          <w:iCs/>
        </w:rPr>
        <w:t>2</w:t>
      </w:r>
    </w:p>
    <w:p w:rsidR="001939F3" w:rsidRDefault="001939F3" w:rsidP="00193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Finanční výbor bere na vědomí předložené účetní výkazy k 30. 6. 202</w:t>
      </w:r>
      <w:r w:rsidR="00234D19">
        <w:rPr>
          <w:rFonts w:ascii="Cambria" w:hAnsi="Cambria" w:cs="Cambria"/>
        </w:rPr>
        <w:t>2</w:t>
      </w:r>
      <w:r>
        <w:rPr>
          <w:rFonts w:ascii="Cambria" w:hAnsi="Cambria" w:cs="Cambria"/>
        </w:rPr>
        <w:t xml:space="preserve"> a komentář k mezitímní účetní závěrce Mateřská škola Brumov-Bylnice.</w:t>
      </w:r>
    </w:p>
    <w:p w:rsidR="001939F3" w:rsidRPr="001939F3" w:rsidRDefault="001939F3" w:rsidP="00193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 w:rsidRPr="001939F3">
        <w:rPr>
          <w:rFonts w:ascii="Cambria" w:hAnsi="Cambria" w:cs="Cambria"/>
        </w:rPr>
        <w:t xml:space="preserve">Hlasování: </w:t>
      </w:r>
      <w:r w:rsidR="00234D19">
        <w:rPr>
          <w:rFonts w:asciiTheme="majorHAnsi" w:hAnsiTheme="majorHAnsi" w:cs="Cambria"/>
        </w:rPr>
        <w:t>4</w:t>
      </w:r>
      <w:r w:rsidRPr="001939F3">
        <w:rPr>
          <w:rFonts w:asciiTheme="majorHAnsi" w:hAnsiTheme="majorHAnsi" w:cs="Cambria"/>
        </w:rPr>
        <w:t>-0-0</w:t>
      </w:r>
    </w:p>
    <w:p w:rsidR="00163FD2" w:rsidRDefault="001939F3" w:rsidP="001939F3">
      <w:pPr>
        <w:jc w:val="both"/>
        <w:rPr>
          <w:rFonts w:asciiTheme="majorHAnsi" w:hAnsiTheme="majorHAnsi"/>
          <w:b/>
          <w:lang w:eastAsia="en-GB"/>
        </w:rPr>
      </w:pPr>
      <w:r>
        <w:rPr>
          <w:rFonts w:ascii="Cambria" w:hAnsi="Cambria" w:cs="Cambria"/>
        </w:rPr>
        <w:t xml:space="preserve"> </w:t>
      </w:r>
      <w:r>
        <w:rPr>
          <w:rFonts w:asciiTheme="majorHAnsi" w:hAnsiTheme="majorHAnsi"/>
          <w:b/>
          <w:lang w:eastAsia="en-GB"/>
        </w:rPr>
        <w:t xml:space="preserve"> </w:t>
      </w:r>
    </w:p>
    <w:p w:rsidR="001939F3" w:rsidRDefault="001939F3" w:rsidP="001939F3">
      <w:pPr>
        <w:jc w:val="both"/>
        <w:rPr>
          <w:rFonts w:asciiTheme="majorHAnsi" w:hAnsiTheme="majorHAnsi"/>
          <w:u w:val="single"/>
          <w:lang w:eastAsia="en-GB"/>
        </w:rPr>
      </w:pPr>
      <w:r w:rsidRPr="004631E1">
        <w:rPr>
          <w:rFonts w:asciiTheme="majorHAnsi" w:hAnsiTheme="majorHAnsi"/>
          <w:u w:val="single"/>
          <w:lang w:eastAsia="en-GB"/>
        </w:rPr>
        <w:t>Základní škola Brumov-Bylnice, p.o.</w:t>
      </w:r>
    </w:p>
    <w:p w:rsidR="001939F3" w:rsidRDefault="001939F3" w:rsidP="001939F3">
      <w:pPr>
        <w:jc w:val="both"/>
        <w:rPr>
          <w:rFonts w:asciiTheme="majorHAnsi" w:hAnsiTheme="majorHAnsi"/>
          <w:lang w:eastAsia="en-GB"/>
        </w:rPr>
      </w:pPr>
      <w:r w:rsidRPr="00F1443A">
        <w:rPr>
          <w:rFonts w:asciiTheme="majorHAnsi" w:hAnsiTheme="majorHAnsi"/>
          <w:lang w:eastAsia="en-GB"/>
        </w:rPr>
        <w:t>Výsledek hospodaření příspěvkové organizace Základní škola Brumov-Bylnice k 30. 6. 202</w:t>
      </w:r>
      <w:r w:rsidR="00234D19">
        <w:rPr>
          <w:rFonts w:asciiTheme="majorHAnsi" w:hAnsiTheme="majorHAnsi"/>
          <w:lang w:eastAsia="en-GB"/>
        </w:rPr>
        <w:t xml:space="preserve">2 dosáhl kladného hospodářského výsledku ve výši 184 891,16 Kč. </w:t>
      </w:r>
      <w:r w:rsidR="00F946A2">
        <w:rPr>
          <w:rFonts w:asciiTheme="majorHAnsi" w:hAnsiTheme="majorHAnsi"/>
          <w:lang w:eastAsia="en-GB"/>
        </w:rPr>
        <w:t xml:space="preserve">Po covidu se ekonomická činnost ve školní jídelně opět začala rozjíždět a přispěla </w:t>
      </w:r>
      <w:r w:rsidR="00341216">
        <w:rPr>
          <w:rFonts w:asciiTheme="majorHAnsi" w:hAnsiTheme="majorHAnsi"/>
          <w:lang w:eastAsia="en-GB"/>
        </w:rPr>
        <w:t>ke kladnému výsledku</w:t>
      </w:r>
      <w:r w:rsidR="00F946A2">
        <w:rPr>
          <w:rFonts w:asciiTheme="majorHAnsi" w:hAnsiTheme="majorHAnsi"/>
          <w:lang w:eastAsia="en-GB"/>
        </w:rPr>
        <w:t xml:space="preserve"> hospodaření organizace, což vysvětlila Bc. Lenka Vilímková. </w:t>
      </w:r>
      <w:r w:rsidR="00341216">
        <w:rPr>
          <w:rFonts w:asciiTheme="majorHAnsi" w:hAnsiTheme="majorHAnsi"/>
          <w:lang w:eastAsia="en-GB"/>
        </w:rPr>
        <w:t xml:space="preserve"> Předpoklá</w:t>
      </w:r>
      <w:r>
        <w:rPr>
          <w:rFonts w:asciiTheme="majorHAnsi" w:hAnsiTheme="majorHAnsi"/>
          <w:lang w:eastAsia="en-GB"/>
        </w:rPr>
        <w:t>d</w:t>
      </w:r>
      <w:r w:rsidR="00341216">
        <w:rPr>
          <w:rFonts w:asciiTheme="majorHAnsi" w:hAnsiTheme="majorHAnsi"/>
          <w:lang w:eastAsia="en-GB"/>
        </w:rPr>
        <w:t>á se dosažení</w:t>
      </w:r>
      <w:r>
        <w:rPr>
          <w:rFonts w:asciiTheme="majorHAnsi" w:hAnsiTheme="majorHAnsi"/>
          <w:lang w:eastAsia="en-GB"/>
        </w:rPr>
        <w:t xml:space="preserve"> </w:t>
      </w:r>
      <w:r w:rsidR="00341216">
        <w:rPr>
          <w:rFonts w:asciiTheme="majorHAnsi" w:hAnsiTheme="majorHAnsi"/>
          <w:lang w:eastAsia="en-GB"/>
        </w:rPr>
        <w:t xml:space="preserve">kladného ročního </w:t>
      </w:r>
      <w:r>
        <w:rPr>
          <w:rFonts w:asciiTheme="majorHAnsi" w:hAnsiTheme="majorHAnsi"/>
          <w:lang w:eastAsia="en-GB"/>
        </w:rPr>
        <w:t>vý</w:t>
      </w:r>
      <w:r w:rsidR="00341216">
        <w:rPr>
          <w:rFonts w:asciiTheme="majorHAnsi" w:hAnsiTheme="majorHAnsi"/>
          <w:lang w:eastAsia="en-GB"/>
        </w:rPr>
        <w:t>sledku.</w:t>
      </w:r>
    </w:p>
    <w:p w:rsidR="00163FD2" w:rsidRDefault="00F946A2" w:rsidP="001939F3">
      <w:pPr>
        <w:jc w:val="both"/>
        <w:rPr>
          <w:rFonts w:asciiTheme="majorHAnsi" w:hAnsiTheme="majorHAnsi"/>
          <w:lang w:eastAsia="en-GB"/>
        </w:rPr>
      </w:pPr>
      <w:r>
        <w:rPr>
          <w:rFonts w:asciiTheme="majorHAnsi" w:hAnsiTheme="majorHAnsi"/>
          <w:lang w:eastAsia="en-GB"/>
        </w:rPr>
        <w:t xml:space="preserve"> </w:t>
      </w:r>
    </w:p>
    <w:p w:rsidR="00163FD2" w:rsidRPr="00F1443A" w:rsidRDefault="00163FD2" w:rsidP="001939F3">
      <w:pPr>
        <w:jc w:val="both"/>
        <w:rPr>
          <w:rFonts w:asciiTheme="majorHAnsi" w:hAnsiTheme="majorHAnsi"/>
          <w:lang w:eastAsia="en-GB"/>
        </w:rPr>
      </w:pPr>
    </w:p>
    <w:p w:rsidR="001939F3" w:rsidRDefault="00F946A2" w:rsidP="00193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Theme="majorHAnsi" w:hAnsiTheme="majorHAnsi" w:cs="Times New Roman"/>
          <w:b/>
          <w:bCs/>
          <w:i/>
          <w:iCs/>
        </w:rPr>
        <w:t>Usnesení 06</w:t>
      </w:r>
      <w:r w:rsidR="001939F3" w:rsidRPr="00DF2390">
        <w:rPr>
          <w:rFonts w:asciiTheme="majorHAnsi" w:hAnsiTheme="majorHAnsi" w:cs="Times New Roman"/>
          <w:b/>
          <w:bCs/>
          <w:i/>
          <w:iCs/>
        </w:rPr>
        <w:t>/0</w:t>
      </w:r>
      <w:r w:rsidR="00163FD2">
        <w:rPr>
          <w:rFonts w:asciiTheme="majorHAnsi" w:hAnsiTheme="majorHAnsi" w:cs="Times New Roman"/>
          <w:b/>
          <w:bCs/>
          <w:i/>
          <w:iCs/>
        </w:rPr>
        <w:t>3</w:t>
      </w:r>
      <w:r w:rsidR="001939F3" w:rsidRPr="00DF2390">
        <w:rPr>
          <w:rFonts w:asciiTheme="majorHAnsi" w:hAnsiTheme="majorHAnsi" w:cs="Times New Roman"/>
          <w:b/>
          <w:bCs/>
          <w:i/>
          <w:iCs/>
        </w:rPr>
        <w:t>/FV/</w:t>
      </w:r>
      <w:r w:rsidR="001939F3">
        <w:rPr>
          <w:rFonts w:asciiTheme="majorHAnsi" w:hAnsiTheme="majorHAnsi" w:cs="Times New Roman"/>
          <w:b/>
          <w:bCs/>
          <w:i/>
          <w:iCs/>
        </w:rPr>
        <w:t>202</w:t>
      </w:r>
      <w:r>
        <w:rPr>
          <w:rFonts w:asciiTheme="majorHAnsi" w:hAnsiTheme="majorHAnsi" w:cs="Times New Roman"/>
          <w:b/>
          <w:bCs/>
          <w:i/>
          <w:iCs/>
        </w:rPr>
        <w:t>2</w:t>
      </w:r>
    </w:p>
    <w:p w:rsidR="001939F3" w:rsidRDefault="001939F3" w:rsidP="00193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Finanční výbor bere na vědomí předložené účetní výkazy k 30. 6. 202</w:t>
      </w:r>
      <w:r w:rsidR="00F946A2">
        <w:rPr>
          <w:rFonts w:ascii="Cambria" w:hAnsi="Cambria" w:cs="Cambria"/>
        </w:rPr>
        <w:t>2</w:t>
      </w:r>
      <w:r>
        <w:rPr>
          <w:rFonts w:ascii="Cambria" w:hAnsi="Cambria" w:cs="Cambria"/>
        </w:rPr>
        <w:t xml:space="preserve"> a komentář k mezitímní účetní závěrce Základní škola Brumov-Bylnice.</w:t>
      </w:r>
    </w:p>
    <w:p w:rsidR="001939F3" w:rsidRDefault="001939F3" w:rsidP="00193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 xml:space="preserve">Hlasování: </w:t>
      </w:r>
      <w:r w:rsidR="00F946A2">
        <w:rPr>
          <w:rFonts w:ascii="Cambria" w:hAnsi="Cambria" w:cs="Cambria"/>
        </w:rPr>
        <w:t>4</w:t>
      </w:r>
      <w:r w:rsidRPr="00DF2390">
        <w:rPr>
          <w:rFonts w:asciiTheme="majorHAnsi" w:hAnsiTheme="majorHAnsi" w:cs="Cambria"/>
        </w:rPr>
        <w:t>-0-0</w:t>
      </w:r>
    </w:p>
    <w:p w:rsidR="00420AF0" w:rsidRDefault="00420AF0" w:rsidP="00420AF0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</w:p>
    <w:p w:rsidR="00BD3414" w:rsidRDefault="00F946A2" w:rsidP="00384747">
      <w:pPr>
        <w:spacing w:line="240" w:lineRule="atLeast"/>
        <w:jc w:val="both"/>
        <w:rPr>
          <w:rFonts w:asciiTheme="majorHAnsi" w:hAnsiTheme="majorHAnsi" w:cs="Times New Roman"/>
          <w:bCs/>
          <w:iCs/>
          <w:u w:val="single"/>
        </w:rPr>
      </w:pPr>
      <w:r w:rsidRPr="00F946A2">
        <w:rPr>
          <w:rFonts w:asciiTheme="majorHAnsi" w:hAnsiTheme="majorHAnsi" w:cs="Times New Roman"/>
          <w:bCs/>
          <w:iCs/>
          <w:u w:val="single"/>
        </w:rPr>
        <w:t>Dům dětí a mládeže Brumov-Bylnice, p.o.</w:t>
      </w:r>
    </w:p>
    <w:p w:rsidR="00F946A2" w:rsidRDefault="00F946A2" w:rsidP="00384747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 w:rsidRPr="004B7923">
        <w:rPr>
          <w:rFonts w:asciiTheme="majorHAnsi" w:hAnsiTheme="majorHAnsi" w:cs="Times New Roman"/>
          <w:bCs/>
          <w:iCs/>
        </w:rPr>
        <w:t xml:space="preserve">Příspěvková organizace Dům dětí a mládeže dosáhla k 30. 6. 2022 </w:t>
      </w:r>
      <w:r w:rsidR="00341216">
        <w:rPr>
          <w:rFonts w:asciiTheme="majorHAnsi" w:hAnsiTheme="majorHAnsi" w:cs="Times New Roman"/>
          <w:bCs/>
          <w:iCs/>
        </w:rPr>
        <w:t>kladného</w:t>
      </w:r>
      <w:r w:rsidRPr="004B7923">
        <w:rPr>
          <w:rFonts w:asciiTheme="majorHAnsi" w:hAnsiTheme="majorHAnsi" w:cs="Times New Roman"/>
          <w:bCs/>
          <w:iCs/>
        </w:rPr>
        <w:t xml:space="preserve"> hospodářského výsledku ve výši 76 947,75 Kč. Informativní zprávu k výsledkům předložila ředitelka organizace Františka Daňová. Z předložených výkazů členové</w:t>
      </w:r>
      <w:r w:rsidR="006037E9">
        <w:rPr>
          <w:rFonts w:asciiTheme="majorHAnsi" w:hAnsiTheme="majorHAnsi" w:cs="Times New Roman"/>
          <w:bCs/>
          <w:iCs/>
        </w:rPr>
        <w:t xml:space="preserve"> finančního výboru</w:t>
      </w:r>
      <w:r w:rsidRPr="004B7923">
        <w:rPr>
          <w:rFonts w:asciiTheme="majorHAnsi" w:hAnsiTheme="majorHAnsi" w:cs="Times New Roman"/>
          <w:bCs/>
          <w:iCs/>
        </w:rPr>
        <w:t>m</w:t>
      </w:r>
      <w:r w:rsidR="004B7923" w:rsidRPr="004B7923">
        <w:rPr>
          <w:rFonts w:asciiTheme="majorHAnsi" w:hAnsiTheme="majorHAnsi" w:cs="Times New Roman"/>
          <w:bCs/>
          <w:iCs/>
        </w:rPr>
        <w:t>o</w:t>
      </w:r>
      <w:r w:rsidRPr="004B7923">
        <w:rPr>
          <w:rFonts w:asciiTheme="majorHAnsi" w:hAnsiTheme="majorHAnsi" w:cs="Times New Roman"/>
          <w:bCs/>
          <w:iCs/>
        </w:rPr>
        <w:t>žnost vyhodnotit porovnání s minulým obdobím</w:t>
      </w:r>
      <w:r w:rsidR="004B7923" w:rsidRPr="004B7923">
        <w:rPr>
          <w:rFonts w:asciiTheme="majorHAnsi" w:hAnsiTheme="majorHAnsi" w:cs="Times New Roman"/>
          <w:bCs/>
          <w:iCs/>
        </w:rPr>
        <w:t xml:space="preserve">. Z hodnot nevyplývají žádné </w:t>
      </w:r>
      <w:r w:rsidR="00341216">
        <w:rPr>
          <w:rFonts w:asciiTheme="majorHAnsi" w:hAnsiTheme="majorHAnsi" w:cs="Times New Roman"/>
          <w:bCs/>
          <w:iCs/>
        </w:rPr>
        <w:t xml:space="preserve">negativní </w:t>
      </w:r>
      <w:r w:rsidR="004B7923" w:rsidRPr="004B7923">
        <w:rPr>
          <w:rFonts w:asciiTheme="majorHAnsi" w:hAnsiTheme="majorHAnsi" w:cs="Times New Roman"/>
          <w:bCs/>
          <w:iCs/>
        </w:rPr>
        <w:t>výkyvy ekonomických ukazatelů organizace a předpokládá se dosažení kladného hospodářského ročního výsledku.</w:t>
      </w:r>
    </w:p>
    <w:p w:rsidR="004B7923" w:rsidRPr="00F1443A" w:rsidRDefault="004B7923" w:rsidP="004B7923">
      <w:pPr>
        <w:jc w:val="both"/>
        <w:rPr>
          <w:rFonts w:asciiTheme="majorHAnsi" w:hAnsiTheme="majorHAnsi"/>
          <w:lang w:eastAsia="en-GB"/>
        </w:rPr>
      </w:pPr>
    </w:p>
    <w:p w:rsidR="004B7923" w:rsidRDefault="004B7923" w:rsidP="004B7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Theme="majorHAnsi" w:hAnsiTheme="majorHAnsi" w:cs="Times New Roman"/>
          <w:b/>
          <w:bCs/>
          <w:i/>
          <w:iCs/>
        </w:rPr>
        <w:t>Usnesení 07</w:t>
      </w:r>
      <w:r w:rsidRPr="00DF2390">
        <w:rPr>
          <w:rFonts w:asciiTheme="majorHAnsi" w:hAnsiTheme="majorHAnsi" w:cs="Times New Roman"/>
          <w:b/>
          <w:bCs/>
          <w:i/>
          <w:iCs/>
        </w:rPr>
        <w:t>/0</w:t>
      </w:r>
      <w:r>
        <w:rPr>
          <w:rFonts w:asciiTheme="majorHAnsi" w:hAnsiTheme="majorHAnsi" w:cs="Times New Roman"/>
          <w:b/>
          <w:bCs/>
          <w:i/>
          <w:iCs/>
        </w:rPr>
        <w:t>3</w:t>
      </w:r>
      <w:r w:rsidRPr="00DF2390">
        <w:rPr>
          <w:rFonts w:asciiTheme="majorHAnsi" w:hAnsiTheme="majorHAnsi" w:cs="Times New Roman"/>
          <w:b/>
          <w:bCs/>
          <w:i/>
          <w:iCs/>
        </w:rPr>
        <w:t>/FV/</w:t>
      </w:r>
      <w:r>
        <w:rPr>
          <w:rFonts w:asciiTheme="majorHAnsi" w:hAnsiTheme="majorHAnsi" w:cs="Times New Roman"/>
          <w:b/>
          <w:bCs/>
          <w:i/>
          <w:iCs/>
        </w:rPr>
        <w:t>2022</w:t>
      </w:r>
    </w:p>
    <w:p w:rsidR="004B7923" w:rsidRDefault="004B7923" w:rsidP="004B7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Finanční výbor bere na vědomí předložené účetní výkazy k 30. 6. 2022 a komentář k mezitímní účetní závěrce Dům dětí a mládeže Brumov-Bylnice.</w:t>
      </w:r>
    </w:p>
    <w:p w:rsidR="004B7923" w:rsidRDefault="004B7923" w:rsidP="004B7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</w:rPr>
        <w:t>Hlasování: 4</w:t>
      </w:r>
      <w:r w:rsidRPr="00DF2390">
        <w:rPr>
          <w:rFonts w:asciiTheme="majorHAnsi" w:hAnsiTheme="majorHAnsi" w:cs="Cambria"/>
        </w:rPr>
        <w:t>-0-0</w:t>
      </w:r>
    </w:p>
    <w:p w:rsidR="004B7923" w:rsidRDefault="004B7923" w:rsidP="00384747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</w:p>
    <w:p w:rsidR="004B7923" w:rsidRPr="004B7923" w:rsidRDefault="004B7923" w:rsidP="00384747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bookmarkStart w:id="0" w:name="_GoBack"/>
      <w:bookmarkEnd w:id="0"/>
    </w:p>
    <w:p w:rsidR="006D64DC" w:rsidRDefault="006D64DC" w:rsidP="00384747">
      <w:pPr>
        <w:spacing w:line="240" w:lineRule="atLeast"/>
        <w:jc w:val="both"/>
        <w:rPr>
          <w:rFonts w:asciiTheme="majorHAnsi" w:hAnsiTheme="majorHAnsi" w:cs="Times New Roman"/>
          <w:b/>
          <w:bCs/>
          <w:iCs/>
          <w:u w:val="single"/>
        </w:rPr>
      </w:pPr>
      <w:r w:rsidRPr="00EA1BDF">
        <w:rPr>
          <w:rFonts w:asciiTheme="majorHAnsi" w:hAnsiTheme="majorHAnsi" w:cs="Times New Roman"/>
          <w:b/>
          <w:bCs/>
          <w:iCs/>
          <w:u w:val="single"/>
        </w:rPr>
        <w:t>5. Různé</w:t>
      </w:r>
    </w:p>
    <w:p w:rsidR="00CC6BA9" w:rsidRPr="00861DE4" w:rsidRDefault="004B7923" w:rsidP="00384747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>
        <w:rPr>
          <w:rFonts w:asciiTheme="majorHAnsi" w:hAnsiTheme="majorHAnsi" w:cs="Times New Roman"/>
          <w:bCs/>
          <w:iCs/>
        </w:rPr>
        <w:t>Na závěr jednání předseda finančního výboru MVDr. Petr Hrnčiřík poděkoval všem členům a tajemnici finančního výboru za výbornou spolupráci a vykonanou práci během celého volebního období.</w:t>
      </w:r>
    </w:p>
    <w:p w:rsidR="008424CC" w:rsidRDefault="00CC6BA9" w:rsidP="004B7923">
      <w:pPr>
        <w:spacing w:line="240" w:lineRule="atLeast"/>
        <w:jc w:val="both"/>
        <w:rPr>
          <w:rFonts w:asciiTheme="majorHAnsi" w:hAnsiTheme="majorHAnsi" w:cs="Cambria"/>
        </w:rPr>
      </w:pPr>
      <w:r w:rsidRPr="00861DE4">
        <w:rPr>
          <w:rFonts w:asciiTheme="majorHAnsi" w:hAnsiTheme="majorHAnsi"/>
          <w:bCs/>
          <w:iCs/>
        </w:rPr>
        <w:t xml:space="preserve"> </w:t>
      </w:r>
      <w:r w:rsidR="004B7923">
        <w:rPr>
          <w:rFonts w:asciiTheme="majorHAnsi" w:hAnsiTheme="majorHAnsi"/>
          <w:bCs/>
          <w:iCs/>
        </w:rPr>
        <w:t xml:space="preserve"> </w:t>
      </w: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8424CC" w:rsidRDefault="008424CC" w:rsidP="004622DD">
      <w:pPr>
        <w:spacing w:line="240" w:lineRule="atLeast"/>
        <w:jc w:val="both"/>
        <w:rPr>
          <w:rFonts w:asciiTheme="majorHAnsi" w:hAnsiTheme="majorHAnsi" w:cs="Cambria"/>
        </w:rPr>
      </w:pPr>
    </w:p>
    <w:p w:rsidR="002A71B2" w:rsidRPr="00EA1BDF" w:rsidRDefault="002A71B2" w:rsidP="004622DD">
      <w:pPr>
        <w:spacing w:line="240" w:lineRule="atLeast"/>
        <w:jc w:val="both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Zápis vyhotovila: Ing. Karla Mudráková, </w:t>
      </w:r>
      <w:r w:rsidR="004B7923">
        <w:rPr>
          <w:rFonts w:asciiTheme="majorHAnsi" w:hAnsiTheme="majorHAnsi" w:cs="Cambria"/>
        </w:rPr>
        <w:t>1</w:t>
      </w:r>
      <w:r w:rsidR="0072506E">
        <w:rPr>
          <w:rFonts w:asciiTheme="majorHAnsi" w:hAnsiTheme="majorHAnsi" w:cs="Cambria"/>
        </w:rPr>
        <w:t>3. 9.</w:t>
      </w:r>
      <w:r w:rsidR="00CC6BA9">
        <w:rPr>
          <w:rFonts w:asciiTheme="majorHAnsi" w:hAnsiTheme="majorHAnsi" w:cs="Cambria"/>
        </w:rPr>
        <w:t xml:space="preserve"> 202</w:t>
      </w:r>
      <w:r w:rsidR="004B7923">
        <w:rPr>
          <w:rFonts w:asciiTheme="majorHAnsi" w:hAnsiTheme="majorHAnsi" w:cs="Cambria"/>
        </w:rPr>
        <w:t>2</w:t>
      </w:r>
    </w:p>
    <w:p w:rsidR="004B7923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Ověřovatel zápisu:   </w:t>
      </w:r>
      <w:r w:rsidR="004B7923" w:rsidRPr="00EA1BDF">
        <w:rPr>
          <w:rFonts w:asciiTheme="majorHAnsi" w:hAnsiTheme="majorHAnsi" w:cs="Cambria"/>
        </w:rPr>
        <w:t xml:space="preserve">Ing. Karel Staník </w:t>
      </w:r>
    </w:p>
    <w:p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>Předseda finančního výboru: MVDr. Petr Hrnčiřík</w:t>
      </w:r>
    </w:p>
    <w:p w:rsidR="002A71B2" w:rsidRPr="00DF2390" w:rsidRDefault="002A71B2" w:rsidP="004622D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  <w:r w:rsidRPr="00EA1BDF">
        <w:rPr>
          <w:rFonts w:asciiTheme="majorHAnsi" w:hAnsiTheme="majorHAnsi" w:cs="Cambria"/>
        </w:rPr>
        <w:t xml:space="preserve">Rozdělovník: MVDr. Petr Hrnčiřík, Ing. </w:t>
      </w:r>
      <w:r w:rsidR="00C92D97" w:rsidRPr="00EA1BDF">
        <w:rPr>
          <w:rFonts w:asciiTheme="majorHAnsi" w:hAnsiTheme="majorHAnsi" w:cs="Cambria"/>
        </w:rPr>
        <w:t>Karel Stan</w:t>
      </w:r>
      <w:r w:rsidR="00EA1BDF" w:rsidRPr="00EA1BDF">
        <w:rPr>
          <w:rFonts w:asciiTheme="majorHAnsi" w:hAnsiTheme="majorHAnsi" w:cs="Cambria"/>
        </w:rPr>
        <w:t>í</w:t>
      </w:r>
      <w:r w:rsidR="00C92D97" w:rsidRPr="00EA1BDF">
        <w:rPr>
          <w:rFonts w:asciiTheme="majorHAnsi" w:hAnsiTheme="majorHAnsi" w:cs="Cambria"/>
        </w:rPr>
        <w:t>k</w:t>
      </w:r>
      <w:r w:rsidRPr="00EA1BDF">
        <w:rPr>
          <w:rFonts w:asciiTheme="majorHAnsi" w:hAnsiTheme="majorHAnsi" w:cs="Cambria"/>
        </w:rPr>
        <w:t xml:space="preserve">, Ing. Josef Fritschka, Bc. Lenka Vilímková, Bc. Marie Manová, Ing. Kamil Sedlačík, </w:t>
      </w:r>
      <w:r w:rsidR="00C92D97" w:rsidRPr="00EA1BDF">
        <w:rPr>
          <w:rFonts w:asciiTheme="majorHAnsi" w:hAnsiTheme="majorHAnsi" w:cs="Cambria"/>
        </w:rPr>
        <w:t>Kamil Macek</w:t>
      </w:r>
      <w:r w:rsidRPr="00EA1BDF">
        <w:rPr>
          <w:rFonts w:asciiTheme="majorHAnsi" w:hAnsiTheme="majorHAnsi" w:cs="Cambria"/>
        </w:rPr>
        <w:t xml:space="preserve">, </w:t>
      </w:r>
      <w:r w:rsidR="00C92D97" w:rsidRPr="00EA1BDF">
        <w:rPr>
          <w:rFonts w:asciiTheme="majorHAnsi" w:hAnsiTheme="majorHAnsi" w:cs="Cambria"/>
        </w:rPr>
        <w:t>Bc. Antonín Strnad</w:t>
      </w:r>
      <w:r w:rsidR="0072506E">
        <w:rPr>
          <w:rFonts w:asciiTheme="majorHAnsi" w:hAnsiTheme="majorHAnsi" w:cs="Cambria"/>
        </w:rPr>
        <w:t xml:space="preserve"> </w:t>
      </w:r>
    </w:p>
    <w:sectPr w:rsidR="002A71B2" w:rsidRPr="00DF2390" w:rsidSect="006D1EDE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25" w:rsidRDefault="00394925" w:rsidP="0020508C">
      <w:pPr>
        <w:spacing w:after="0" w:line="240" w:lineRule="auto"/>
      </w:pPr>
      <w:r>
        <w:separator/>
      </w:r>
    </w:p>
  </w:endnote>
  <w:endnote w:type="continuationSeparator" w:id="0">
    <w:p w:rsidR="00394925" w:rsidRDefault="00394925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 xml:space="preserve">Finanční výbor Zastupitelstva města Brumov-Bylnice </w:t>
    </w:r>
    <w:r w:rsidR="00635411">
      <w:rPr>
        <w:rFonts w:ascii="Cambria" w:hAnsi="Cambria" w:cs="Cambria"/>
      </w:rPr>
      <w:t>202</w:t>
    </w:r>
    <w:r w:rsidR="00C252FA">
      <w:rPr>
        <w:rFonts w:ascii="Cambria" w:hAnsi="Cambria" w:cs="Cambria"/>
      </w:rPr>
      <w:t>1</w:t>
    </w:r>
  </w:p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Stránka </w:t>
    </w:r>
    <w:r w:rsidR="00F11A2D">
      <w:fldChar w:fldCharType="begin"/>
    </w:r>
    <w:r w:rsidR="00F11A2D">
      <w:instrText>PAGE   \* MERGEFORMAT</w:instrText>
    </w:r>
    <w:r w:rsidR="00F11A2D">
      <w:fldChar w:fldCharType="separate"/>
    </w:r>
    <w:r w:rsidR="00394925" w:rsidRPr="00394925">
      <w:rPr>
        <w:rFonts w:ascii="Cambria" w:hAnsi="Cambria" w:cs="Cambria"/>
        <w:noProof/>
      </w:rPr>
      <w:t>1</w:t>
    </w:r>
    <w:r w:rsidR="00F11A2D">
      <w:rPr>
        <w:rFonts w:ascii="Cambria" w:hAnsi="Cambria" w:cs="Cambria"/>
        <w:noProof/>
      </w:rPr>
      <w:fldChar w:fldCharType="end"/>
    </w:r>
  </w:p>
  <w:p w:rsidR="002A71B2" w:rsidRPr="0020508C" w:rsidRDefault="002A71B2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25" w:rsidRDefault="00394925" w:rsidP="0020508C">
      <w:pPr>
        <w:spacing w:after="0" w:line="240" w:lineRule="auto"/>
      </w:pPr>
      <w:r>
        <w:separator/>
      </w:r>
    </w:p>
  </w:footnote>
  <w:footnote w:type="continuationSeparator" w:id="0">
    <w:p w:rsidR="00394925" w:rsidRDefault="00394925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B28"/>
    <w:multiLevelType w:val="hybridMultilevel"/>
    <w:tmpl w:val="40C645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66B89"/>
    <w:multiLevelType w:val="hybridMultilevel"/>
    <w:tmpl w:val="8E82B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B40B72"/>
    <w:multiLevelType w:val="hybridMultilevel"/>
    <w:tmpl w:val="6B0A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5D6FA2"/>
    <w:multiLevelType w:val="hybridMultilevel"/>
    <w:tmpl w:val="9B3E2D1C"/>
    <w:lvl w:ilvl="0" w:tplc="41801CA8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B26345"/>
    <w:multiLevelType w:val="hybridMultilevel"/>
    <w:tmpl w:val="9258AFC6"/>
    <w:lvl w:ilvl="0" w:tplc="B2285924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359B"/>
    <w:multiLevelType w:val="hybridMultilevel"/>
    <w:tmpl w:val="7D780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458B4"/>
    <w:multiLevelType w:val="hybridMultilevel"/>
    <w:tmpl w:val="09E04972"/>
    <w:lvl w:ilvl="0" w:tplc="4A76019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63BBC"/>
    <w:multiLevelType w:val="hybridMultilevel"/>
    <w:tmpl w:val="A3DA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34BFE"/>
    <w:multiLevelType w:val="hybridMultilevel"/>
    <w:tmpl w:val="5C328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33F69"/>
    <w:multiLevelType w:val="hybridMultilevel"/>
    <w:tmpl w:val="8F449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C473A"/>
    <w:multiLevelType w:val="hybridMultilevel"/>
    <w:tmpl w:val="9B52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5F4073D2"/>
    <w:multiLevelType w:val="hybridMultilevel"/>
    <w:tmpl w:val="44FAA21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844F2"/>
    <w:multiLevelType w:val="hybridMultilevel"/>
    <w:tmpl w:val="97B8E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57B21"/>
    <w:multiLevelType w:val="hybridMultilevel"/>
    <w:tmpl w:val="446A2844"/>
    <w:lvl w:ilvl="0" w:tplc="942CDD1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5454D"/>
    <w:multiLevelType w:val="hybridMultilevel"/>
    <w:tmpl w:val="005E5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D7067"/>
    <w:multiLevelType w:val="hybridMultilevel"/>
    <w:tmpl w:val="EE9C6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8189B"/>
    <w:multiLevelType w:val="hybridMultilevel"/>
    <w:tmpl w:val="529A7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030A61"/>
    <w:multiLevelType w:val="hybridMultilevel"/>
    <w:tmpl w:val="DD3018F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4"/>
  </w:num>
  <w:num w:numId="3">
    <w:abstractNumId w:val="24"/>
  </w:num>
  <w:num w:numId="4">
    <w:abstractNumId w:val="26"/>
  </w:num>
  <w:num w:numId="5">
    <w:abstractNumId w:val="2"/>
  </w:num>
  <w:num w:numId="6">
    <w:abstractNumId w:val="15"/>
  </w:num>
  <w:num w:numId="7">
    <w:abstractNumId w:val="16"/>
  </w:num>
  <w:num w:numId="8">
    <w:abstractNumId w:val="18"/>
  </w:num>
  <w:num w:numId="9">
    <w:abstractNumId w:val="9"/>
  </w:num>
  <w:num w:numId="10">
    <w:abstractNumId w:val="3"/>
  </w:num>
  <w:num w:numId="11">
    <w:abstractNumId w:val="12"/>
  </w:num>
  <w:num w:numId="12">
    <w:abstractNumId w:val="23"/>
  </w:num>
  <w:num w:numId="13">
    <w:abstractNumId w:val="11"/>
  </w:num>
  <w:num w:numId="14">
    <w:abstractNumId w:val="22"/>
  </w:num>
  <w:num w:numId="15">
    <w:abstractNumId w:val="8"/>
  </w:num>
  <w:num w:numId="16">
    <w:abstractNumId w:val="13"/>
  </w:num>
  <w:num w:numId="17">
    <w:abstractNumId w:val="19"/>
  </w:num>
  <w:num w:numId="18">
    <w:abstractNumId w:val="21"/>
  </w:num>
  <w:num w:numId="19">
    <w:abstractNumId w:val="1"/>
  </w:num>
  <w:num w:numId="20">
    <w:abstractNumId w:val="20"/>
  </w:num>
  <w:num w:numId="21">
    <w:abstractNumId w:val="17"/>
  </w:num>
  <w:num w:numId="22">
    <w:abstractNumId w:val="6"/>
  </w:num>
  <w:num w:numId="23">
    <w:abstractNumId w:val="5"/>
  </w:num>
  <w:num w:numId="24">
    <w:abstractNumId w:val="4"/>
  </w:num>
  <w:num w:numId="25">
    <w:abstractNumId w:val="0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8C"/>
    <w:rsid w:val="0001053A"/>
    <w:rsid w:val="0001228D"/>
    <w:rsid w:val="0003505D"/>
    <w:rsid w:val="00035B7E"/>
    <w:rsid w:val="000604F7"/>
    <w:rsid w:val="00072887"/>
    <w:rsid w:val="00076396"/>
    <w:rsid w:val="000822B6"/>
    <w:rsid w:val="00096FE8"/>
    <w:rsid w:val="000A37EF"/>
    <w:rsid w:val="000A576A"/>
    <w:rsid w:val="000A65CF"/>
    <w:rsid w:val="000B329D"/>
    <w:rsid w:val="000B6C28"/>
    <w:rsid w:val="000C56D7"/>
    <w:rsid w:val="000D26B6"/>
    <w:rsid w:val="000E694B"/>
    <w:rsid w:val="00100974"/>
    <w:rsid w:val="00102E50"/>
    <w:rsid w:val="00103A13"/>
    <w:rsid w:val="00114D15"/>
    <w:rsid w:val="00124BEB"/>
    <w:rsid w:val="0013523E"/>
    <w:rsid w:val="001409B7"/>
    <w:rsid w:val="00163514"/>
    <w:rsid w:val="00163FD2"/>
    <w:rsid w:val="001643C5"/>
    <w:rsid w:val="001677BC"/>
    <w:rsid w:val="00175DA7"/>
    <w:rsid w:val="00177F00"/>
    <w:rsid w:val="00192398"/>
    <w:rsid w:val="001939F3"/>
    <w:rsid w:val="001967A9"/>
    <w:rsid w:val="001D407C"/>
    <w:rsid w:val="001D5070"/>
    <w:rsid w:val="001D60E5"/>
    <w:rsid w:val="001E0C21"/>
    <w:rsid w:val="001E7C00"/>
    <w:rsid w:val="0020508C"/>
    <w:rsid w:val="0021050E"/>
    <w:rsid w:val="00212F72"/>
    <w:rsid w:val="00234D19"/>
    <w:rsid w:val="00243228"/>
    <w:rsid w:val="0024531F"/>
    <w:rsid w:val="00264476"/>
    <w:rsid w:val="00265BFD"/>
    <w:rsid w:val="00272CE6"/>
    <w:rsid w:val="002761AE"/>
    <w:rsid w:val="00287F21"/>
    <w:rsid w:val="002A1AA1"/>
    <w:rsid w:val="002A71B2"/>
    <w:rsid w:val="002B4B20"/>
    <w:rsid w:val="002C0B58"/>
    <w:rsid w:val="002C0E4A"/>
    <w:rsid w:val="002C635E"/>
    <w:rsid w:val="002D1F78"/>
    <w:rsid w:val="002D3CD0"/>
    <w:rsid w:val="002E020E"/>
    <w:rsid w:val="003027E2"/>
    <w:rsid w:val="003035A6"/>
    <w:rsid w:val="0031627D"/>
    <w:rsid w:val="003214C2"/>
    <w:rsid w:val="00331784"/>
    <w:rsid w:val="00331B10"/>
    <w:rsid w:val="00341216"/>
    <w:rsid w:val="00371F2E"/>
    <w:rsid w:val="00372E1F"/>
    <w:rsid w:val="00377770"/>
    <w:rsid w:val="0037784A"/>
    <w:rsid w:val="00384747"/>
    <w:rsid w:val="00386C06"/>
    <w:rsid w:val="003938F9"/>
    <w:rsid w:val="00394925"/>
    <w:rsid w:val="003A403F"/>
    <w:rsid w:val="003B00BA"/>
    <w:rsid w:val="003B6ADF"/>
    <w:rsid w:val="003E2946"/>
    <w:rsid w:val="0040717D"/>
    <w:rsid w:val="00420AF0"/>
    <w:rsid w:val="0044614B"/>
    <w:rsid w:val="004462D7"/>
    <w:rsid w:val="004622DD"/>
    <w:rsid w:val="004658F9"/>
    <w:rsid w:val="00477926"/>
    <w:rsid w:val="00491075"/>
    <w:rsid w:val="0049462A"/>
    <w:rsid w:val="004B2B6A"/>
    <w:rsid w:val="004B3C91"/>
    <w:rsid w:val="004B4444"/>
    <w:rsid w:val="004B7923"/>
    <w:rsid w:val="004C11AD"/>
    <w:rsid w:val="004C3340"/>
    <w:rsid w:val="004D667E"/>
    <w:rsid w:val="004F3158"/>
    <w:rsid w:val="00501692"/>
    <w:rsid w:val="00506372"/>
    <w:rsid w:val="005205DA"/>
    <w:rsid w:val="00520F28"/>
    <w:rsid w:val="00523EC1"/>
    <w:rsid w:val="00524DFF"/>
    <w:rsid w:val="005254CE"/>
    <w:rsid w:val="005377A5"/>
    <w:rsid w:val="005425ED"/>
    <w:rsid w:val="00543847"/>
    <w:rsid w:val="005474AA"/>
    <w:rsid w:val="0055703A"/>
    <w:rsid w:val="005602D3"/>
    <w:rsid w:val="00575E66"/>
    <w:rsid w:val="00580D21"/>
    <w:rsid w:val="00582DD5"/>
    <w:rsid w:val="005968BD"/>
    <w:rsid w:val="005A2407"/>
    <w:rsid w:val="005A440E"/>
    <w:rsid w:val="005B22C8"/>
    <w:rsid w:val="005B3964"/>
    <w:rsid w:val="005C508C"/>
    <w:rsid w:val="005C5745"/>
    <w:rsid w:val="005E3B31"/>
    <w:rsid w:val="005F0B30"/>
    <w:rsid w:val="005F7306"/>
    <w:rsid w:val="00600AA5"/>
    <w:rsid w:val="006037E9"/>
    <w:rsid w:val="006040A3"/>
    <w:rsid w:val="00611BDD"/>
    <w:rsid w:val="0062259D"/>
    <w:rsid w:val="00625428"/>
    <w:rsid w:val="006307A2"/>
    <w:rsid w:val="00635411"/>
    <w:rsid w:val="006460E2"/>
    <w:rsid w:val="00655753"/>
    <w:rsid w:val="00657DEE"/>
    <w:rsid w:val="00662634"/>
    <w:rsid w:val="00672827"/>
    <w:rsid w:val="00674236"/>
    <w:rsid w:val="00685A78"/>
    <w:rsid w:val="00692ABA"/>
    <w:rsid w:val="00693C81"/>
    <w:rsid w:val="006C0DCC"/>
    <w:rsid w:val="006C12FC"/>
    <w:rsid w:val="006C401C"/>
    <w:rsid w:val="006C6BFF"/>
    <w:rsid w:val="006D1C93"/>
    <w:rsid w:val="006D1EDE"/>
    <w:rsid w:val="006D39A7"/>
    <w:rsid w:val="006D64DC"/>
    <w:rsid w:val="006D7B6D"/>
    <w:rsid w:val="006E6686"/>
    <w:rsid w:val="0070128C"/>
    <w:rsid w:val="00703FC3"/>
    <w:rsid w:val="00720FBC"/>
    <w:rsid w:val="0072506E"/>
    <w:rsid w:val="007339F0"/>
    <w:rsid w:val="0076310F"/>
    <w:rsid w:val="00766DF8"/>
    <w:rsid w:val="007904A1"/>
    <w:rsid w:val="007A2C0C"/>
    <w:rsid w:val="007A5A83"/>
    <w:rsid w:val="007B3684"/>
    <w:rsid w:val="007B470C"/>
    <w:rsid w:val="007F33A0"/>
    <w:rsid w:val="007F6EC3"/>
    <w:rsid w:val="00812C1B"/>
    <w:rsid w:val="00822B3E"/>
    <w:rsid w:val="00830E45"/>
    <w:rsid w:val="008335FE"/>
    <w:rsid w:val="00833FC1"/>
    <w:rsid w:val="00836AF3"/>
    <w:rsid w:val="008424CC"/>
    <w:rsid w:val="00850732"/>
    <w:rsid w:val="0085112A"/>
    <w:rsid w:val="0085193B"/>
    <w:rsid w:val="008576C5"/>
    <w:rsid w:val="00860C73"/>
    <w:rsid w:val="00861DE4"/>
    <w:rsid w:val="008652A6"/>
    <w:rsid w:val="00867763"/>
    <w:rsid w:val="008766CB"/>
    <w:rsid w:val="0088123D"/>
    <w:rsid w:val="008815F8"/>
    <w:rsid w:val="0089094E"/>
    <w:rsid w:val="008960B7"/>
    <w:rsid w:val="008B1385"/>
    <w:rsid w:val="008B3B40"/>
    <w:rsid w:val="008D56C5"/>
    <w:rsid w:val="008E1586"/>
    <w:rsid w:val="008E35E6"/>
    <w:rsid w:val="008E5614"/>
    <w:rsid w:val="008F0382"/>
    <w:rsid w:val="008F1131"/>
    <w:rsid w:val="008F1B0A"/>
    <w:rsid w:val="00900D28"/>
    <w:rsid w:val="00900E4C"/>
    <w:rsid w:val="00911A8F"/>
    <w:rsid w:val="009126B6"/>
    <w:rsid w:val="00916283"/>
    <w:rsid w:val="009247F1"/>
    <w:rsid w:val="00927FF2"/>
    <w:rsid w:val="00930BAD"/>
    <w:rsid w:val="009317A6"/>
    <w:rsid w:val="00942F3F"/>
    <w:rsid w:val="009611A6"/>
    <w:rsid w:val="00974164"/>
    <w:rsid w:val="009757BA"/>
    <w:rsid w:val="0097764D"/>
    <w:rsid w:val="00981BC6"/>
    <w:rsid w:val="00981DF5"/>
    <w:rsid w:val="009857CB"/>
    <w:rsid w:val="009A61CB"/>
    <w:rsid w:val="009C01F2"/>
    <w:rsid w:val="009D521F"/>
    <w:rsid w:val="009F3CA9"/>
    <w:rsid w:val="009F6ECE"/>
    <w:rsid w:val="00A0309D"/>
    <w:rsid w:val="00A04336"/>
    <w:rsid w:val="00A05AF4"/>
    <w:rsid w:val="00A230F4"/>
    <w:rsid w:val="00A3014C"/>
    <w:rsid w:val="00A3271E"/>
    <w:rsid w:val="00A35485"/>
    <w:rsid w:val="00A37B8C"/>
    <w:rsid w:val="00A423E8"/>
    <w:rsid w:val="00A4681E"/>
    <w:rsid w:val="00A62DC7"/>
    <w:rsid w:val="00A6705D"/>
    <w:rsid w:val="00A7095E"/>
    <w:rsid w:val="00A74C06"/>
    <w:rsid w:val="00A90286"/>
    <w:rsid w:val="00A91626"/>
    <w:rsid w:val="00A9754F"/>
    <w:rsid w:val="00AA1ECB"/>
    <w:rsid w:val="00AB1971"/>
    <w:rsid w:val="00AB7C23"/>
    <w:rsid w:val="00AC37E5"/>
    <w:rsid w:val="00AE2244"/>
    <w:rsid w:val="00AF31B2"/>
    <w:rsid w:val="00B00DC2"/>
    <w:rsid w:val="00B21D0A"/>
    <w:rsid w:val="00B265BD"/>
    <w:rsid w:val="00B32332"/>
    <w:rsid w:val="00B413FB"/>
    <w:rsid w:val="00B44A36"/>
    <w:rsid w:val="00B451B4"/>
    <w:rsid w:val="00B46F03"/>
    <w:rsid w:val="00B51848"/>
    <w:rsid w:val="00B74142"/>
    <w:rsid w:val="00B942E9"/>
    <w:rsid w:val="00BA3397"/>
    <w:rsid w:val="00BA7DE8"/>
    <w:rsid w:val="00BB0F02"/>
    <w:rsid w:val="00BD242E"/>
    <w:rsid w:val="00BD3414"/>
    <w:rsid w:val="00BD70DC"/>
    <w:rsid w:val="00BE0400"/>
    <w:rsid w:val="00BE5ED2"/>
    <w:rsid w:val="00BF0565"/>
    <w:rsid w:val="00BF20EA"/>
    <w:rsid w:val="00C252FA"/>
    <w:rsid w:val="00C3073E"/>
    <w:rsid w:val="00C320AA"/>
    <w:rsid w:val="00C34026"/>
    <w:rsid w:val="00C60943"/>
    <w:rsid w:val="00C74FB9"/>
    <w:rsid w:val="00C8076A"/>
    <w:rsid w:val="00C8098E"/>
    <w:rsid w:val="00C85CBB"/>
    <w:rsid w:val="00C90250"/>
    <w:rsid w:val="00C92D97"/>
    <w:rsid w:val="00CB36C2"/>
    <w:rsid w:val="00CB4208"/>
    <w:rsid w:val="00CB6206"/>
    <w:rsid w:val="00CC5562"/>
    <w:rsid w:val="00CC6BA9"/>
    <w:rsid w:val="00CD03E2"/>
    <w:rsid w:val="00CD18FD"/>
    <w:rsid w:val="00CD5CEC"/>
    <w:rsid w:val="00CF439A"/>
    <w:rsid w:val="00D046F9"/>
    <w:rsid w:val="00D16760"/>
    <w:rsid w:val="00D16B49"/>
    <w:rsid w:val="00D175EC"/>
    <w:rsid w:val="00D23636"/>
    <w:rsid w:val="00D24FA7"/>
    <w:rsid w:val="00D3419D"/>
    <w:rsid w:val="00D34CC8"/>
    <w:rsid w:val="00D367D0"/>
    <w:rsid w:val="00D41BE2"/>
    <w:rsid w:val="00D43908"/>
    <w:rsid w:val="00D57E3E"/>
    <w:rsid w:val="00D8250D"/>
    <w:rsid w:val="00D90B1C"/>
    <w:rsid w:val="00DA67FE"/>
    <w:rsid w:val="00DA687C"/>
    <w:rsid w:val="00DB614F"/>
    <w:rsid w:val="00DC0620"/>
    <w:rsid w:val="00DD258F"/>
    <w:rsid w:val="00DE08F7"/>
    <w:rsid w:val="00DE795C"/>
    <w:rsid w:val="00DF2390"/>
    <w:rsid w:val="00E24555"/>
    <w:rsid w:val="00E25546"/>
    <w:rsid w:val="00E31C36"/>
    <w:rsid w:val="00E362CC"/>
    <w:rsid w:val="00E441F0"/>
    <w:rsid w:val="00E82E8D"/>
    <w:rsid w:val="00E923B2"/>
    <w:rsid w:val="00EA1BDF"/>
    <w:rsid w:val="00EA5600"/>
    <w:rsid w:val="00EB685A"/>
    <w:rsid w:val="00EC055E"/>
    <w:rsid w:val="00ED2894"/>
    <w:rsid w:val="00EF44CC"/>
    <w:rsid w:val="00F00F34"/>
    <w:rsid w:val="00F062A6"/>
    <w:rsid w:val="00F11A2D"/>
    <w:rsid w:val="00F127BD"/>
    <w:rsid w:val="00F21EF8"/>
    <w:rsid w:val="00F40FF5"/>
    <w:rsid w:val="00F41CD1"/>
    <w:rsid w:val="00F42929"/>
    <w:rsid w:val="00F4315A"/>
    <w:rsid w:val="00F469FF"/>
    <w:rsid w:val="00F47AFB"/>
    <w:rsid w:val="00F51960"/>
    <w:rsid w:val="00F87545"/>
    <w:rsid w:val="00F90F18"/>
    <w:rsid w:val="00F946A2"/>
    <w:rsid w:val="00FA0CA5"/>
    <w:rsid w:val="00FC0D61"/>
    <w:rsid w:val="00FD3A8E"/>
    <w:rsid w:val="00FE474A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2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2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32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2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2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32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29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329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329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329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32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329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3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2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32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1329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32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3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13291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3292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3291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13292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13292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913292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13291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2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3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4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933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MĚSTO  BRUMOV-BYLNICE</vt:lpstr>
      <vt:lpstr>/Město  Brumov-Bylnice </vt:lpstr>
    </vt:vector>
  </TitlesOfParts>
  <Company>Město Brumov-Bylnice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Karla Mudráková</cp:lastModifiedBy>
  <cp:revision>5</cp:revision>
  <cp:lastPrinted>2021-09-08T06:39:00Z</cp:lastPrinted>
  <dcterms:created xsi:type="dcterms:W3CDTF">2022-09-13T06:07:00Z</dcterms:created>
  <dcterms:modified xsi:type="dcterms:W3CDTF">2022-09-14T10:22:00Z</dcterms:modified>
</cp:coreProperties>
</file>