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B8" w:rsidRPr="002276DB" w:rsidRDefault="00E84FB8" w:rsidP="00E84FB8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6DB">
        <w:rPr>
          <w:rFonts w:asciiTheme="minorHAnsi" w:hAnsiTheme="minorHAnsi" w:cstheme="minorHAnsi"/>
          <w:b/>
          <w:sz w:val="28"/>
          <w:szCs w:val="28"/>
        </w:rPr>
        <w:t>Usnesení Rady města Brumov-Bylnice</w:t>
      </w:r>
    </w:p>
    <w:p w:rsidR="00E84FB8" w:rsidRPr="002276DB" w:rsidRDefault="00E84FB8" w:rsidP="00E84FB8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6DB">
        <w:rPr>
          <w:rFonts w:asciiTheme="minorHAnsi" w:hAnsiTheme="minorHAnsi" w:cstheme="minorHAnsi"/>
          <w:b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sz w:val="28"/>
          <w:szCs w:val="28"/>
        </w:rPr>
        <w:t>0</w:t>
      </w:r>
      <w:r w:rsidRPr="002276DB">
        <w:rPr>
          <w:rFonts w:asciiTheme="minorHAnsi" w:hAnsiTheme="minorHAnsi" w:cstheme="minorHAnsi"/>
          <w:b/>
          <w:sz w:val="28"/>
          <w:szCs w:val="28"/>
        </w:rPr>
        <w:t xml:space="preserve">3. </w:t>
      </w:r>
      <w:r>
        <w:rPr>
          <w:rFonts w:asciiTheme="minorHAnsi" w:hAnsiTheme="minorHAnsi" w:cstheme="minorHAnsi"/>
          <w:b/>
          <w:sz w:val="28"/>
          <w:szCs w:val="28"/>
        </w:rPr>
        <w:t>0</w:t>
      </w:r>
      <w:r w:rsidRPr="002276DB">
        <w:rPr>
          <w:rFonts w:asciiTheme="minorHAnsi" w:hAnsiTheme="minorHAnsi" w:cstheme="minorHAnsi"/>
          <w:b/>
          <w:sz w:val="28"/>
          <w:szCs w:val="28"/>
        </w:rPr>
        <w:t>8. 2018 pod číslem  1236/2018</w:t>
      </w:r>
    </w:p>
    <w:p w:rsidR="00E84FB8" w:rsidRPr="002276DB" w:rsidRDefault="00E84FB8" w:rsidP="00E84FB8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84FB8" w:rsidRPr="002276DB" w:rsidRDefault="00E84FB8" w:rsidP="00E84FB8">
      <w:pPr>
        <w:pStyle w:val="Prosttext"/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6DB"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E84FB8" w:rsidRPr="002276DB" w:rsidRDefault="00E84FB8" w:rsidP="00E84FB8">
      <w:pPr>
        <w:jc w:val="center"/>
        <w:rPr>
          <w:rFonts w:cstheme="minorHAnsi"/>
          <w:b/>
          <w:sz w:val="28"/>
          <w:szCs w:val="28"/>
        </w:rPr>
      </w:pPr>
      <w:proofErr w:type="gramStart"/>
      <w:r w:rsidRPr="002276DB">
        <w:rPr>
          <w:rFonts w:cstheme="minorHAnsi"/>
          <w:b/>
          <w:sz w:val="28"/>
          <w:szCs w:val="28"/>
        </w:rPr>
        <w:t>Zadávací  řízení</w:t>
      </w:r>
      <w:proofErr w:type="gramEnd"/>
      <w:r w:rsidRPr="002276DB">
        <w:rPr>
          <w:rFonts w:cstheme="minorHAnsi"/>
          <w:b/>
          <w:sz w:val="28"/>
          <w:szCs w:val="28"/>
        </w:rPr>
        <w:t xml:space="preserve"> na veřejnou zakázku „Cyklostezka Bečva-Vlára-Váh, úsek Bylnice – Svatý Štěpán“</w:t>
      </w:r>
    </w:p>
    <w:p w:rsidR="00E84FB8" w:rsidRPr="002276DB" w:rsidRDefault="00E84FB8" w:rsidP="00E84FB8">
      <w:pPr>
        <w:pBdr>
          <w:top w:val="single" w:sz="4" w:space="1" w:color="auto"/>
        </w:pBdr>
        <w:jc w:val="both"/>
        <w:rPr>
          <w:rFonts w:cstheme="minorHAnsi"/>
          <w:b/>
          <w:color w:val="FF0000"/>
          <w:sz w:val="24"/>
          <w:szCs w:val="24"/>
        </w:rPr>
      </w:pPr>
    </w:p>
    <w:p w:rsidR="00E84FB8" w:rsidRPr="002276DB" w:rsidRDefault="00E84FB8" w:rsidP="00E84FB8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2276DB">
        <w:rPr>
          <w:rFonts w:cstheme="minorHAnsi"/>
          <w:b/>
          <w:sz w:val="24"/>
          <w:szCs w:val="24"/>
        </w:rPr>
        <w:t>Rada města Brumov-Bylnice</w:t>
      </w:r>
    </w:p>
    <w:p w:rsidR="00E84FB8" w:rsidRDefault="00E84FB8" w:rsidP="00E84FB8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2276DB">
        <w:rPr>
          <w:rFonts w:cstheme="minorHAnsi"/>
          <w:b/>
          <w:sz w:val="24"/>
          <w:szCs w:val="24"/>
        </w:rPr>
        <w:t>a)  b e r e   n a   v ě d o m í</w:t>
      </w:r>
      <w:proofErr w:type="gramEnd"/>
      <w:r w:rsidRPr="002276DB">
        <w:rPr>
          <w:rFonts w:cstheme="minorHAnsi"/>
          <w:b/>
          <w:sz w:val="24"/>
          <w:szCs w:val="24"/>
        </w:rPr>
        <w:t xml:space="preserve"> </w:t>
      </w:r>
    </w:p>
    <w:p w:rsidR="00E84FB8" w:rsidRPr="002276DB" w:rsidRDefault="00E84FB8" w:rsidP="00E84FB8">
      <w:pPr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2276DB">
        <w:rPr>
          <w:rFonts w:cstheme="minorHAnsi"/>
          <w:sz w:val="24"/>
          <w:szCs w:val="24"/>
        </w:rPr>
        <w:t>informaci starosty města o probíhajícím zadávacím řízení na veřejnou zakázku formou zjednodušeného podlimitního řízení (předpokládaná projektová rozpočtová hodnota zakázky 36,9 mil. Kč bez DPH) akce „Cyklostezka Bečva-Vlára-Váh, úsek Bylnice – Svatý Štěpán“, která je zařazena do dotačního programu INTERREG V-A Slovenská republika – Česká republika 2014 - 2020</w:t>
      </w:r>
    </w:p>
    <w:p w:rsidR="00E84FB8" w:rsidRPr="002276DB" w:rsidRDefault="00E84FB8" w:rsidP="00E84FB8">
      <w:pPr>
        <w:pStyle w:val="Prosttext"/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E84FB8" w:rsidRDefault="00E84FB8" w:rsidP="00E84FB8">
      <w:pPr>
        <w:pStyle w:val="Prosttext"/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2276DB">
        <w:rPr>
          <w:rFonts w:asciiTheme="minorHAnsi" w:hAnsiTheme="minorHAnsi" w:cstheme="minorHAnsi"/>
          <w:b/>
          <w:bCs/>
          <w:sz w:val="24"/>
          <w:szCs w:val="24"/>
        </w:rPr>
        <w:t>b)  r u š í</w:t>
      </w:r>
      <w:proofErr w:type="gramEnd"/>
      <w:r w:rsidRPr="002276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E84FB8" w:rsidRPr="002276DB" w:rsidRDefault="00E84FB8" w:rsidP="00E84FB8">
      <w:pPr>
        <w:pStyle w:val="Prosttext"/>
        <w:numPr>
          <w:ilvl w:val="0"/>
          <w:numId w:val="1"/>
        </w:numPr>
        <w:tabs>
          <w:tab w:val="left" w:pos="360"/>
        </w:tabs>
        <w:spacing w:after="100" w:afterAutospacing="1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276DB">
        <w:rPr>
          <w:rFonts w:asciiTheme="minorHAnsi" w:hAnsiTheme="minorHAnsi" w:cstheme="minorHAnsi"/>
          <w:sz w:val="24"/>
          <w:szCs w:val="24"/>
        </w:rPr>
        <w:t>v souladu s § 127 zákona č. 134/2016 Sb., o zadávání veřejných zakázek, ve zněn</w:t>
      </w:r>
      <w:r>
        <w:rPr>
          <w:rFonts w:asciiTheme="minorHAnsi" w:hAnsiTheme="minorHAnsi" w:cstheme="minorHAnsi"/>
          <w:sz w:val="24"/>
          <w:szCs w:val="24"/>
        </w:rPr>
        <w:t>í</w:t>
      </w:r>
      <w:r w:rsidRPr="002276DB">
        <w:rPr>
          <w:rFonts w:asciiTheme="minorHAnsi" w:hAnsiTheme="minorHAnsi" w:cstheme="minorHAnsi"/>
          <w:sz w:val="24"/>
          <w:szCs w:val="24"/>
        </w:rPr>
        <w:t xml:space="preserve"> pozdějších předpisů, zadávací řízení na veřejnou zakázku s názvem „Cyklostezka Bečva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276DB">
        <w:rPr>
          <w:rFonts w:asciiTheme="minorHAnsi" w:hAnsiTheme="minorHAnsi" w:cstheme="minorHAnsi"/>
          <w:sz w:val="24"/>
          <w:szCs w:val="24"/>
        </w:rPr>
        <w:t xml:space="preserve">- Vlára - </w:t>
      </w:r>
      <w:r>
        <w:rPr>
          <w:rFonts w:asciiTheme="minorHAnsi" w:hAnsiTheme="minorHAnsi" w:cstheme="minorHAnsi"/>
          <w:sz w:val="24"/>
          <w:szCs w:val="24"/>
        </w:rPr>
        <w:t xml:space="preserve">Váh, úsek </w:t>
      </w:r>
      <w:r w:rsidRPr="002276DB">
        <w:rPr>
          <w:rFonts w:asciiTheme="minorHAnsi" w:hAnsiTheme="minorHAnsi" w:cstheme="minorHAnsi"/>
          <w:sz w:val="24"/>
          <w:szCs w:val="24"/>
        </w:rPr>
        <w:t>Bylnice – Svatý Štěpán“, z důvodu překročení ceny všech podaných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276DB">
        <w:rPr>
          <w:rFonts w:asciiTheme="minorHAnsi" w:hAnsiTheme="minorHAnsi" w:cstheme="minorHAnsi"/>
          <w:sz w:val="24"/>
          <w:szCs w:val="24"/>
        </w:rPr>
        <w:t xml:space="preserve">nabídek nad zákonný limit pro zjednodušené podlimitní řízení (do 50 mil. Kč bez DPH) </w:t>
      </w:r>
    </w:p>
    <w:p w:rsidR="00E84FB8" w:rsidRDefault="00E84FB8" w:rsidP="00E84FB8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276DB">
        <w:rPr>
          <w:rFonts w:asciiTheme="minorHAnsi" w:hAnsiTheme="minorHAnsi" w:cstheme="minorHAnsi"/>
          <w:b/>
          <w:sz w:val="24"/>
          <w:szCs w:val="24"/>
        </w:rPr>
        <w:t>c) u k l á d á</w:t>
      </w:r>
    </w:p>
    <w:p w:rsidR="00E84FB8" w:rsidRPr="002276DB" w:rsidRDefault="00E84FB8" w:rsidP="00E84FB8">
      <w:pPr>
        <w:pStyle w:val="Prosttex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276DB">
        <w:rPr>
          <w:rFonts w:asciiTheme="minorHAnsi" w:hAnsiTheme="minorHAnsi" w:cstheme="minorHAnsi"/>
          <w:sz w:val="24"/>
          <w:szCs w:val="24"/>
        </w:rPr>
        <w:t>starostovi města vyhlásit nové zadávací řízení pro předmětnou veřejnou zakázku a 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276DB">
        <w:rPr>
          <w:rFonts w:asciiTheme="minorHAnsi" w:hAnsiTheme="minorHAnsi" w:cstheme="minorHAnsi"/>
          <w:sz w:val="24"/>
          <w:szCs w:val="24"/>
        </w:rPr>
        <w:t>v souladu se zákonem č. 134/2016 Sb., o zadávání veřejných zakázek, ve znění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276DB">
        <w:rPr>
          <w:rFonts w:asciiTheme="minorHAnsi" w:hAnsiTheme="minorHAnsi" w:cstheme="minorHAnsi"/>
          <w:sz w:val="24"/>
          <w:szCs w:val="24"/>
        </w:rPr>
        <w:t>pozdějších předpisů, v režimu otevřeného podlimitního řízení</w:t>
      </w:r>
    </w:p>
    <w:p w:rsidR="00E84FB8" w:rsidRDefault="00E84FB8" w:rsidP="00E84FB8">
      <w:pPr>
        <w:tabs>
          <w:tab w:val="left" w:pos="3645"/>
        </w:tabs>
      </w:pPr>
    </w:p>
    <w:p w:rsidR="00E84FB8" w:rsidRDefault="00E84FB8" w:rsidP="00E84FB8">
      <w:pPr>
        <w:tabs>
          <w:tab w:val="left" w:pos="3645"/>
        </w:tabs>
      </w:pPr>
    </w:p>
    <w:p w:rsidR="00E84FB8" w:rsidRDefault="00E84FB8" w:rsidP="00E84FB8">
      <w:pPr>
        <w:tabs>
          <w:tab w:val="left" w:pos="3645"/>
        </w:tabs>
      </w:pPr>
    </w:p>
    <w:p w:rsidR="00E84FB8" w:rsidRDefault="00E84FB8" w:rsidP="00E84FB8">
      <w:pPr>
        <w:tabs>
          <w:tab w:val="left" w:pos="3645"/>
        </w:tabs>
      </w:pPr>
    </w:p>
    <w:p w:rsidR="00E84FB8" w:rsidRDefault="00E84FB8" w:rsidP="00E84FB8">
      <w:pPr>
        <w:tabs>
          <w:tab w:val="left" w:pos="3645"/>
        </w:tabs>
      </w:pPr>
    </w:p>
    <w:p w:rsidR="00E84FB8" w:rsidRDefault="00E84FB8" w:rsidP="00E84FB8">
      <w:pPr>
        <w:tabs>
          <w:tab w:val="left" w:pos="3645"/>
        </w:tabs>
      </w:pPr>
    </w:p>
    <w:p w:rsidR="00E84FB8" w:rsidRDefault="00E84FB8" w:rsidP="00E84FB8">
      <w:pPr>
        <w:pStyle w:val="Prosttext"/>
        <w:tabs>
          <w:tab w:val="left" w:pos="8080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84FB8" w:rsidRPr="002276DB" w:rsidRDefault="00E84FB8" w:rsidP="00E84FB8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6DB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E84FB8" w:rsidRPr="002276DB" w:rsidRDefault="00E84FB8" w:rsidP="00E84FB8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6DB">
        <w:rPr>
          <w:rFonts w:asciiTheme="minorHAnsi" w:hAnsiTheme="minorHAnsi" w:cstheme="minorHAnsi"/>
          <w:b/>
          <w:sz w:val="28"/>
          <w:szCs w:val="28"/>
        </w:rPr>
        <w:t xml:space="preserve">ze dne </w:t>
      </w:r>
      <w:r>
        <w:rPr>
          <w:rFonts w:asciiTheme="minorHAnsi" w:hAnsiTheme="minorHAnsi" w:cstheme="minorHAnsi"/>
          <w:b/>
          <w:sz w:val="28"/>
          <w:szCs w:val="28"/>
        </w:rPr>
        <w:t>0</w:t>
      </w:r>
      <w:r w:rsidRPr="002276DB">
        <w:rPr>
          <w:rFonts w:asciiTheme="minorHAnsi" w:hAnsiTheme="minorHAnsi" w:cstheme="minorHAnsi"/>
          <w:b/>
          <w:sz w:val="28"/>
          <w:szCs w:val="28"/>
        </w:rPr>
        <w:t xml:space="preserve">3. </w:t>
      </w:r>
      <w:r>
        <w:rPr>
          <w:rFonts w:asciiTheme="minorHAnsi" w:hAnsiTheme="minorHAnsi" w:cstheme="minorHAnsi"/>
          <w:b/>
          <w:sz w:val="28"/>
          <w:szCs w:val="28"/>
        </w:rPr>
        <w:t>0</w:t>
      </w:r>
      <w:r w:rsidRPr="002276DB">
        <w:rPr>
          <w:rFonts w:asciiTheme="minorHAnsi" w:hAnsiTheme="minorHAnsi" w:cstheme="minorHAnsi"/>
          <w:b/>
          <w:sz w:val="28"/>
          <w:szCs w:val="28"/>
        </w:rPr>
        <w:t>8. 2018 pod číslem  123</w:t>
      </w:r>
      <w:r>
        <w:rPr>
          <w:rFonts w:asciiTheme="minorHAnsi" w:hAnsiTheme="minorHAnsi" w:cstheme="minorHAnsi"/>
          <w:b/>
          <w:sz w:val="28"/>
          <w:szCs w:val="28"/>
        </w:rPr>
        <w:t>7</w:t>
      </w:r>
      <w:r w:rsidRPr="002276DB">
        <w:rPr>
          <w:rFonts w:asciiTheme="minorHAnsi" w:hAnsiTheme="minorHAnsi" w:cstheme="minorHAnsi"/>
          <w:b/>
          <w:sz w:val="28"/>
          <w:szCs w:val="28"/>
        </w:rPr>
        <w:t>/2018</w:t>
      </w:r>
    </w:p>
    <w:p w:rsidR="00E84FB8" w:rsidRPr="002276DB" w:rsidRDefault="00E84FB8" w:rsidP="00E84FB8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84FB8" w:rsidRPr="002276DB" w:rsidRDefault="00E84FB8" w:rsidP="00E84FB8">
      <w:pPr>
        <w:pStyle w:val="Prosttext"/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6DB"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E84FB8" w:rsidRDefault="00E84FB8" w:rsidP="00E84FB8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Výběrové řízení na veřejnou zakázku malého rozsahu </w:t>
      </w:r>
    </w:p>
    <w:p w:rsidR="00E84FB8" w:rsidRPr="002276DB" w:rsidRDefault="00E84FB8" w:rsidP="00E84FB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„Osvětlení tělocvičny ZŠ“</w:t>
      </w:r>
    </w:p>
    <w:p w:rsidR="00E84FB8" w:rsidRPr="002276DB" w:rsidRDefault="00E84FB8" w:rsidP="00E84FB8">
      <w:pPr>
        <w:pBdr>
          <w:top w:val="single" w:sz="4" w:space="1" w:color="auto"/>
        </w:pBdr>
        <w:jc w:val="both"/>
        <w:rPr>
          <w:rFonts w:cstheme="minorHAnsi"/>
          <w:b/>
          <w:color w:val="FF0000"/>
          <w:sz w:val="24"/>
          <w:szCs w:val="24"/>
        </w:rPr>
      </w:pPr>
    </w:p>
    <w:p w:rsidR="00E84FB8" w:rsidRPr="002276DB" w:rsidRDefault="00E84FB8" w:rsidP="00E84FB8">
      <w:p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2276DB">
        <w:rPr>
          <w:rFonts w:cstheme="minorHAnsi"/>
          <w:b/>
          <w:sz w:val="24"/>
          <w:szCs w:val="24"/>
        </w:rPr>
        <w:t>Rada města Brumov-Bylnice</w:t>
      </w:r>
    </w:p>
    <w:p w:rsidR="00E84FB8" w:rsidRDefault="00E84FB8" w:rsidP="00E84FB8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2276DB">
        <w:rPr>
          <w:rFonts w:cstheme="minorHAnsi"/>
          <w:b/>
          <w:sz w:val="24"/>
          <w:szCs w:val="24"/>
        </w:rPr>
        <w:t>a)  b e r e   n a   v ě d o m í</w:t>
      </w:r>
      <w:proofErr w:type="gramEnd"/>
      <w:r w:rsidRPr="002276DB">
        <w:rPr>
          <w:rFonts w:cstheme="minorHAnsi"/>
          <w:b/>
          <w:sz w:val="24"/>
          <w:szCs w:val="24"/>
        </w:rPr>
        <w:t xml:space="preserve"> </w:t>
      </w:r>
    </w:p>
    <w:p w:rsidR="00E84FB8" w:rsidRPr="00AE1875" w:rsidRDefault="00E84FB8" w:rsidP="00E84FB8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AE1875">
        <w:rPr>
          <w:rFonts w:cstheme="minorHAnsi"/>
          <w:sz w:val="24"/>
          <w:szCs w:val="24"/>
        </w:rPr>
        <w:t xml:space="preserve">vyhlášené výběrové řízení na zakázku malého rozsahu akce </w:t>
      </w:r>
      <w:r w:rsidRPr="00AE1875">
        <w:rPr>
          <w:rFonts w:cstheme="minorHAnsi"/>
          <w:i/>
          <w:sz w:val="24"/>
          <w:szCs w:val="24"/>
        </w:rPr>
        <w:t>„Osvětlení tělocvičny ZŠ“</w:t>
      </w:r>
      <w:r w:rsidRPr="00AE1875">
        <w:rPr>
          <w:rFonts w:cstheme="minorHAnsi"/>
          <w:sz w:val="24"/>
          <w:szCs w:val="24"/>
        </w:rPr>
        <w:t xml:space="preserve"> vč. protokolu o otevírání obálek a zprávy o hodnocení nabídek - blíže viz příloha </w:t>
      </w:r>
      <w:r w:rsidRPr="00AE1875">
        <w:rPr>
          <w:rFonts w:cstheme="minorHAnsi"/>
          <w:i/>
          <w:sz w:val="24"/>
          <w:szCs w:val="24"/>
        </w:rPr>
        <w:t>(protokol je nedílnou součástí zápisu)</w:t>
      </w:r>
      <w:r w:rsidRPr="00AE1875">
        <w:rPr>
          <w:rFonts w:cstheme="minorHAnsi"/>
          <w:sz w:val="24"/>
          <w:szCs w:val="24"/>
        </w:rPr>
        <w:t xml:space="preserve">, </w:t>
      </w:r>
    </w:p>
    <w:p w:rsidR="00E84FB8" w:rsidRDefault="00E84FB8" w:rsidP="00E84FB8">
      <w:pPr>
        <w:spacing w:before="120" w:after="120"/>
        <w:jc w:val="both"/>
        <w:rPr>
          <w:rFonts w:cstheme="minorHAnsi"/>
          <w:b/>
          <w:sz w:val="24"/>
          <w:szCs w:val="24"/>
        </w:rPr>
      </w:pPr>
      <w:proofErr w:type="gramStart"/>
      <w:r w:rsidRPr="00AE1875">
        <w:rPr>
          <w:rFonts w:cstheme="minorHAnsi"/>
          <w:b/>
          <w:sz w:val="24"/>
          <w:szCs w:val="24"/>
        </w:rPr>
        <w:t xml:space="preserve">b) </w:t>
      </w:r>
      <w:r>
        <w:rPr>
          <w:rFonts w:cstheme="minorHAnsi"/>
          <w:b/>
          <w:sz w:val="24"/>
          <w:szCs w:val="24"/>
        </w:rPr>
        <w:t xml:space="preserve">  </w:t>
      </w:r>
      <w:r w:rsidRPr="00AE1875">
        <w:rPr>
          <w:rFonts w:cstheme="minorHAnsi"/>
          <w:b/>
          <w:sz w:val="24"/>
          <w:szCs w:val="24"/>
        </w:rPr>
        <w:t>r o z h o d l a</w:t>
      </w:r>
      <w:proofErr w:type="gramEnd"/>
      <w:r w:rsidRPr="00AE1875">
        <w:rPr>
          <w:rFonts w:cstheme="minorHAnsi"/>
          <w:b/>
          <w:sz w:val="24"/>
          <w:szCs w:val="24"/>
        </w:rPr>
        <w:t xml:space="preserve"> </w:t>
      </w:r>
      <w:r w:rsidRPr="00AE1875">
        <w:rPr>
          <w:rFonts w:cstheme="minorHAnsi"/>
          <w:b/>
          <w:sz w:val="24"/>
          <w:szCs w:val="24"/>
        </w:rPr>
        <w:tab/>
        <w:t xml:space="preserve">    </w:t>
      </w:r>
    </w:p>
    <w:p w:rsidR="00E84FB8" w:rsidRPr="00AE1875" w:rsidRDefault="00E84FB8" w:rsidP="00E84FB8">
      <w:pPr>
        <w:pStyle w:val="Odstavecseseznamem"/>
        <w:numPr>
          <w:ilvl w:val="0"/>
          <w:numId w:val="1"/>
        </w:numPr>
        <w:spacing w:before="120" w:after="100" w:afterAutospacing="1"/>
        <w:jc w:val="both"/>
        <w:rPr>
          <w:rFonts w:cstheme="minorHAnsi"/>
          <w:b/>
          <w:sz w:val="24"/>
          <w:szCs w:val="24"/>
        </w:rPr>
      </w:pPr>
      <w:r w:rsidRPr="00AE1875">
        <w:rPr>
          <w:rFonts w:cstheme="minorHAnsi"/>
          <w:i/>
          <w:sz w:val="24"/>
          <w:szCs w:val="24"/>
        </w:rPr>
        <w:t xml:space="preserve">že vítězem </w:t>
      </w:r>
      <w:r w:rsidRPr="00AE1875">
        <w:rPr>
          <w:rFonts w:cstheme="minorHAnsi"/>
          <w:sz w:val="24"/>
          <w:szCs w:val="24"/>
        </w:rPr>
        <w:t xml:space="preserve">výběrového řízení na veřejnou zakázku malého rozsahu na stavební práce </w:t>
      </w:r>
      <w:r w:rsidRPr="00AE1875">
        <w:rPr>
          <w:rFonts w:cstheme="minorHAnsi"/>
          <w:i/>
          <w:sz w:val="24"/>
          <w:szCs w:val="24"/>
        </w:rPr>
        <w:t xml:space="preserve">„Osvětlení tělocvičny ZŠ“ </w:t>
      </w:r>
      <w:r w:rsidRPr="00AE1875">
        <w:rPr>
          <w:rFonts w:cstheme="minorHAnsi"/>
          <w:sz w:val="24"/>
          <w:szCs w:val="24"/>
        </w:rPr>
        <w:t>podle hodnotícího kritéria – ekonomické výhodnosti nabídky - je nabídka uchazeče ELCOMAT SERVICE, s.r.o., IČ: 02815435; Nedašov 300, 763 32 Nedašov.</w:t>
      </w:r>
    </w:p>
    <w:p w:rsidR="00E84FB8" w:rsidRPr="00AE1875" w:rsidRDefault="00E84FB8" w:rsidP="00E84FB8">
      <w:pPr>
        <w:spacing w:before="120"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d)   </w:t>
      </w:r>
      <w:r w:rsidRPr="00AE1875">
        <w:rPr>
          <w:rFonts w:cstheme="minorHAnsi"/>
          <w:b/>
          <w:sz w:val="24"/>
          <w:szCs w:val="24"/>
        </w:rPr>
        <w:t>u k l á d á</w:t>
      </w:r>
      <w:proofErr w:type="gramEnd"/>
    </w:p>
    <w:p w:rsidR="00E84FB8" w:rsidRDefault="00E84FB8" w:rsidP="00E84FB8">
      <w:pPr>
        <w:spacing w:before="120" w:after="120"/>
        <w:ind w:left="709"/>
        <w:jc w:val="both"/>
        <w:rPr>
          <w:rFonts w:cstheme="minorHAnsi"/>
          <w:b/>
          <w:i/>
          <w:sz w:val="24"/>
          <w:szCs w:val="24"/>
        </w:rPr>
      </w:pPr>
      <w:r w:rsidRPr="00AE1875">
        <w:rPr>
          <w:rFonts w:cstheme="minorHAnsi"/>
          <w:b/>
          <w:i/>
          <w:sz w:val="24"/>
          <w:szCs w:val="24"/>
        </w:rPr>
        <w:t>starostovi města</w:t>
      </w:r>
    </w:p>
    <w:p w:rsidR="00E84FB8" w:rsidRPr="00AE1875" w:rsidRDefault="00E84FB8" w:rsidP="00E84FB8">
      <w:pPr>
        <w:pStyle w:val="Odstavecseseznamem"/>
        <w:numPr>
          <w:ilvl w:val="0"/>
          <w:numId w:val="1"/>
        </w:numPr>
        <w:spacing w:before="120" w:after="120"/>
        <w:jc w:val="both"/>
        <w:rPr>
          <w:rFonts w:cstheme="minorHAnsi"/>
          <w:b/>
          <w:i/>
          <w:sz w:val="24"/>
          <w:szCs w:val="24"/>
        </w:rPr>
      </w:pPr>
      <w:r w:rsidRPr="00AE1875">
        <w:rPr>
          <w:rFonts w:cstheme="minorHAnsi"/>
          <w:sz w:val="24"/>
          <w:szCs w:val="24"/>
        </w:rPr>
        <w:t>uzavřít smlouvu s vybraným uchazečem – firmou ELCOMAT SERVICE, s.r.o., IČ: 02815435,</w:t>
      </w:r>
      <w:r>
        <w:rPr>
          <w:rFonts w:cstheme="minorHAnsi"/>
          <w:sz w:val="24"/>
          <w:szCs w:val="24"/>
        </w:rPr>
        <w:t xml:space="preserve"> se sídlem Nedašov 300, 763 32 </w:t>
      </w:r>
      <w:r w:rsidRPr="00AE1875">
        <w:rPr>
          <w:rFonts w:cstheme="minorHAnsi"/>
          <w:sz w:val="24"/>
          <w:szCs w:val="24"/>
        </w:rPr>
        <w:t>Nedašov, v souladu s nabídkou uchazeče za celkovou cenu 645 326 Kč bez DPH.</w:t>
      </w:r>
    </w:p>
    <w:p w:rsidR="00E84FB8" w:rsidRPr="00AE1875" w:rsidRDefault="00E84FB8" w:rsidP="00E84FB8">
      <w:pPr>
        <w:jc w:val="both"/>
        <w:rPr>
          <w:rFonts w:cstheme="minorHAnsi"/>
          <w:b/>
          <w:sz w:val="24"/>
          <w:szCs w:val="24"/>
        </w:rPr>
      </w:pPr>
    </w:p>
    <w:p w:rsidR="00E84FB8" w:rsidRDefault="00E84FB8" w:rsidP="00E84FB8">
      <w:pPr>
        <w:tabs>
          <w:tab w:val="left" w:pos="1725"/>
        </w:tabs>
        <w:spacing w:before="120"/>
        <w:jc w:val="both"/>
        <w:rPr>
          <w:rFonts w:cstheme="minorHAnsi"/>
          <w:b/>
        </w:rPr>
      </w:pPr>
    </w:p>
    <w:p w:rsidR="00E84FB8" w:rsidRDefault="00E84FB8" w:rsidP="00E84FB8">
      <w:pPr>
        <w:tabs>
          <w:tab w:val="left" w:pos="3645"/>
        </w:tabs>
      </w:pPr>
      <w:bookmarkStart w:id="0" w:name="_GoBack"/>
      <w:bookmarkEnd w:id="0"/>
    </w:p>
    <w:p w:rsidR="00E84FB8" w:rsidRDefault="00E84FB8" w:rsidP="00E84FB8">
      <w:pPr>
        <w:tabs>
          <w:tab w:val="left" w:pos="3645"/>
        </w:tabs>
      </w:pPr>
    </w:p>
    <w:p w:rsidR="00A5385E" w:rsidRDefault="008F479C"/>
    <w:sectPr w:rsidR="00A53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9C" w:rsidRDefault="008F479C" w:rsidP="00E84FB8">
      <w:pPr>
        <w:spacing w:after="0" w:line="240" w:lineRule="auto"/>
      </w:pPr>
      <w:r>
        <w:separator/>
      </w:r>
    </w:p>
  </w:endnote>
  <w:endnote w:type="continuationSeparator" w:id="0">
    <w:p w:rsidR="008F479C" w:rsidRDefault="008F479C" w:rsidP="00E8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9C" w:rsidRDefault="008F479C" w:rsidP="00E84FB8">
      <w:pPr>
        <w:spacing w:after="0" w:line="240" w:lineRule="auto"/>
      </w:pPr>
      <w:r>
        <w:separator/>
      </w:r>
    </w:p>
  </w:footnote>
  <w:footnote w:type="continuationSeparator" w:id="0">
    <w:p w:rsidR="008F479C" w:rsidRDefault="008F479C" w:rsidP="00E8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26" w:rsidRPr="000E5D26" w:rsidRDefault="008F479C" w:rsidP="000E5D26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7EA13D33" wp14:editId="0AB5CF75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Brumov-Bylnice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            78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>.</w:t>
    </w:r>
    <w:r>
      <w:rPr>
        <w:rFonts w:cstheme="minorHAnsi"/>
        <w:i/>
        <w:color w:val="808080" w:themeColor="background1" w:themeShade="80"/>
        <w:sz w:val="24"/>
        <w:szCs w:val="24"/>
      </w:rPr>
      <w:t>mimořádná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</w:t>
    </w:r>
    <w:proofErr w:type="gramStart"/>
    <w:r>
      <w:rPr>
        <w:rFonts w:cstheme="minorHAnsi"/>
        <w:i/>
        <w:color w:val="808080" w:themeColor="background1" w:themeShade="80"/>
        <w:sz w:val="24"/>
        <w:szCs w:val="24"/>
      </w:rPr>
      <w:t>03.08.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>2018</w:t>
    </w:r>
    <w:proofErr w:type="gramEnd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91FA6"/>
    <w:multiLevelType w:val="hybridMultilevel"/>
    <w:tmpl w:val="08F4EB1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B8"/>
    <w:rsid w:val="008F479C"/>
    <w:rsid w:val="009F75B3"/>
    <w:rsid w:val="00C150C8"/>
    <w:rsid w:val="00E8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F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4FB8"/>
  </w:style>
  <w:style w:type="paragraph" w:styleId="Prosttext">
    <w:name w:val="Plain Text"/>
    <w:basedOn w:val="Normln"/>
    <w:link w:val="ProsttextChar1"/>
    <w:unhideWhenUsed/>
    <w:rsid w:val="00E84FB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E84FB8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E84FB8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84FB8"/>
    <w:pPr>
      <w:ind w:left="720"/>
      <w:contextualSpacing/>
    </w:pPr>
  </w:style>
  <w:style w:type="character" w:customStyle="1" w:styleId="usneseni1Char">
    <w:name w:val="usneseni 1 Char"/>
    <w:link w:val="usneseni1"/>
    <w:locked/>
    <w:rsid w:val="00E84FB8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E84FB8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F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4FB8"/>
  </w:style>
  <w:style w:type="paragraph" w:styleId="Prosttext">
    <w:name w:val="Plain Text"/>
    <w:basedOn w:val="Normln"/>
    <w:link w:val="ProsttextChar1"/>
    <w:unhideWhenUsed/>
    <w:rsid w:val="00E84FB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E84FB8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E84FB8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84FB8"/>
    <w:pPr>
      <w:ind w:left="720"/>
      <w:contextualSpacing/>
    </w:pPr>
  </w:style>
  <w:style w:type="character" w:customStyle="1" w:styleId="usneseni1Char">
    <w:name w:val="usneseni 1 Char"/>
    <w:link w:val="usneseni1"/>
    <w:locked/>
    <w:rsid w:val="00E84FB8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E84FB8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2018-08-20T11:36:00Z</dcterms:created>
  <dcterms:modified xsi:type="dcterms:W3CDTF">2018-08-20T11:37:00Z</dcterms:modified>
</cp:coreProperties>
</file>