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 č.  5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OV Sv.Štěpán  dne  2.9.2022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 Miklasová, Kostková,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Omluveni: Berka, Nevrlka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1/ Oprava posunutého zábradlí nad dřevopr., včetně vyčnívajících poklopů  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od kanalizace na silnici přes obec / </w:t>
      </w:r>
      <w:r>
        <w:rPr>
          <w:b w:val="false"/>
          <w:bCs w:val="false"/>
          <w:i/>
          <w:iCs/>
          <w:sz w:val="32"/>
          <w:szCs w:val="32"/>
        </w:rPr>
        <w:t>řešit se správou silnic</w:t>
      </w:r>
      <w:r>
        <w:rPr>
          <w:b w:val="false"/>
          <w:bCs w:val="false"/>
          <w:i w:val="false"/>
          <w:iCs w:val="false"/>
          <w:sz w:val="32"/>
          <w:szCs w:val="32"/>
        </w:rPr>
        <w:t>/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2/ Pouliční osvětlení, použít přípoj od el. sloupu, včetně posečení vzrostlé 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    </w:t>
      </w:r>
      <w:r>
        <w:rPr>
          <w:b w:val="false"/>
          <w:bCs w:val="false"/>
          <w:i w:val="false"/>
          <w:iCs w:val="false"/>
          <w:sz w:val="32"/>
          <w:szCs w:val="32"/>
        </w:rPr>
        <w:t>trávy břehu silnice k rod. domu p. Janáčka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  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3/ Oprava opadlé venkovní omítky a posunuté střešní krytiny u kapličky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 w:val="false"/>
          <w:iCs w:val="false"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4/ Ostříhání křovin kolem silnice přes obec a keřů u autobusové zastávky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5/ Posunutí stání popelnic u mostku u Fojtíkového, odkopáním břehu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    </w:t>
      </w:r>
      <w:r>
        <w:rPr>
          <w:b w:val="false"/>
          <w:bCs w:val="false"/>
          <w:i w:val="false"/>
          <w:iCs w:val="false"/>
          <w:sz w:val="32"/>
          <w:szCs w:val="32"/>
        </w:rPr>
        <w:t>popelnice umístit dál od silnice.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6/ Do kuchyňky v KD pořídit vhodné el. topidlo, není zde žádný otop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7/ OV navrhuje, aby místní hospoda v KD, která je v současné době 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   </w:t>
      </w:r>
      <w:r>
        <w:rPr>
          <w:b w:val="false"/>
          <w:bCs w:val="false"/>
          <w:i w:val="false"/>
          <w:iCs w:val="false"/>
          <w:sz w:val="32"/>
          <w:szCs w:val="32"/>
        </w:rPr>
        <w:t>pronajata jako sklad, sloužila pro veřejnost k pořádání menších společ.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   </w:t>
      </w:r>
      <w:r>
        <w:rPr>
          <w:b w:val="false"/>
          <w:bCs w:val="false"/>
          <w:i w:val="false"/>
          <w:iCs w:val="false"/>
          <w:sz w:val="32"/>
          <w:szCs w:val="32"/>
        </w:rPr>
        <w:t xml:space="preserve">oslav </w:t>
      </w:r>
      <w:r>
        <w:rPr>
          <w:b w:val="false"/>
          <w:bCs w:val="false"/>
          <w:i/>
          <w:iCs/>
          <w:sz w:val="32"/>
          <w:szCs w:val="32"/>
        </w:rPr>
        <w:t>řešit s nájemníkem, příp. ukončení smlouvy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8/ U trafostanice /u býv. rod. domu p. Pánka / je značně vzrostlý strom,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 </w:t>
      </w:r>
      <w:r>
        <w:rPr>
          <w:b w:val="false"/>
          <w:bCs w:val="false"/>
          <w:i/>
          <w:iCs/>
          <w:sz w:val="32"/>
          <w:szCs w:val="32"/>
        </w:rPr>
        <w:t>větve  dosahují až do drátů el. vedení, vyzvat nového majitele domu,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aby tyto ořezal, případně strom odstranil.</w:t>
      </w:r>
    </w:p>
    <w:p>
      <w:pPr>
        <w:pStyle w:val="Normal"/>
        <w:jc w:val="left"/>
        <w:rPr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Ostatní: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- 10. září sportovní den na výletišti, dopoledne turnaj tenis, nohejbal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</w:t>
      </w:r>
      <w:r>
        <w:rPr>
          <w:b w:val="false"/>
          <w:bCs w:val="false"/>
          <w:i/>
          <w:iCs/>
          <w:sz w:val="32"/>
          <w:szCs w:val="32"/>
        </w:rPr>
        <w:t>odpoledne táborák s opékaním špekáčků pro děti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Sv .Stěpán, 4.9.2022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Zapsala: Miklasová L.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LibreOffice/6.1.4.2$Windows_X86_64 LibreOffice_project/9d0f32d1f0b509096fd65e0d4bec26ddd1938fd3</Application>
  <Pages>2</Pages>
  <Words>200</Words>
  <Characters>1052</Characters>
  <CharactersWithSpaces>1274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2022-09-04T07:54:05Z</dcterms:created>
  <dc:creator/>
  <dc:description/>
  <dc:language>cs-CZ</dc:language>
  <cp:lastModifiedBy/>
  <dcterms:modified xsi:type="dcterms:W3CDTF">2022-09-04T08:35:34Z</dcterms:modified>
  <cp:revision>1</cp:revision>
  <dc:subject/>
  <dc:title/>
</cp:coreProperties>
</file>